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textAlignment w:val="center"/>
      </w:pPr>
    </w:p>
    <w:p>
      <w:pPr>
        <w:spacing w:line="360" w:lineRule="auto"/>
        <w:jc w:val="center"/>
        <w:textAlignment w:val="center"/>
      </w:pPr>
      <w:r>
        <w:rPr>
          <w:rFonts w:ascii="宋体" w:hAnsi="宋体" w:eastAsia="宋体" w:cs="宋体"/>
          <w:b/>
          <w:sz w:val="32"/>
        </w:rPr>
        <w:t>思想政治</w:t>
      </w:r>
    </w:p>
    <w:p>
      <w:pPr>
        <w:numPr>
          <w:ilvl w:val="0"/>
          <w:numId w:val="0"/>
        </w:numPr>
        <w:spacing w:line="360" w:lineRule="auto"/>
        <w:ind w:left="0"/>
        <w:jc w:val="left"/>
        <w:textAlignment w:val="center"/>
      </w:pPr>
      <w:bookmarkStart w:id="4" w:name="_GoBack"/>
      <w:bookmarkEnd w:id="4"/>
      <w:r>
        <w:rPr>
          <w:rFonts w:ascii="黑体" w:hAnsi="黑体" w:eastAsia="黑体" w:cs="黑体"/>
          <w:b w:val="0"/>
          <w:sz w:val="21"/>
        </w:rPr>
        <w:t>一、选择题（本大题共</w:t>
      </w:r>
      <w:r>
        <w:rPr>
          <w:rFonts w:ascii="Times New Roman" w:hAnsi="Times New Roman" w:eastAsia="Times New Roman" w:cs="Times New Roman"/>
          <w:b/>
          <w:sz w:val="21"/>
        </w:rPr>
        <w:t>25</w:t>
      </w:r>
      <w:r>
        <w:rPr>
          <w:rFonts w:ascii="黑体" w:hAnsi="黑体" w:eastAsia="黑体" w:cs="黑体"/>
          <w:b w:val="0"/>
          <w:sz w:val="21"/>
        </w:rPr>
        <w:t>小题，共</w:t>
      </w:r>
      <w:r>
        <w:rPr>
          <w:rFonts w:ascii="Times New Roman" w:hAnsi="Times New Roman" w:eastAsia="Times New Roman" w:cs="Times New Roman"/>
          <w:b/>
          <w:sz w:val="21"/>
        </w:rPr>
        <w:t>50</w:t>
      </w:r>
      <w:r>
        <w:rPr>
          <w:rFonts w:ascii="黑体" w:hAnsi="黑体" w:eastAsia="黑体" w:cs="黑体"/>
          <w:b w:val="0"/>
          <w:sz w:val="21"/>
        </w:rPr>
        <w:t>分）</w:t>
      </w:r>
    </w:p>
    <w:p>
      <w:pPr>
        <w:numPr>
          <w:ilvl w:val="0"/>
          <w:numId w:val="1"/>
        </w:numPr>
        <w:spacing w:line="360" w:lineRule="auto"/>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2020</w:t>
      </w:r>
      <w:r>
        <w:rPr>
          <w:rFonts w:ascii="宋体" w:hAnsi="宋体" w:eastAsia="宋体" w:cs="宋体"/>
          <w:kern w:val="0"/>
          <w:szCs w:val="21"/>
        </w:rPr>
        <w:t>年</w:t>
      </w:r>
      <w:r>
        <w:rPr>
          <w:rFonts w:ascii="Times New Roman" w:hAnsi="Times New Roman" w:eastAsia="Times New Roman" w:cs="Times New Roman"/>
          <w:kern w:val="0"/>
          <w:szCs w:val="21"/>
        </w:rPr>
        <w:t>10</w:t>
      </w:r>
      <w:r>
        <w:rPr>
          <w:rFonts w:ascii="宋体" w:hAnsi="宋体" w:eastAsia="宋体" w:cs="宋体"/>
          <w:kern w:val="0"/>
          <w:szCs w:val="21"/>
        </w:rPr>
        <w:t>月</w:t>
      </w:r>
      <w:r>
        <w:rPr>
          <w:rFonts w:ascii="Times New Roman" w:hAnsi="Times New Roman" w:eastAsia="Times New Roman" w:cs="Times New Roman"/>
          <w:kern w:val="0"/>
          <w:szCs w:val="21"/>
        </w:rPr>
        <w:t>26</w:t>
      </w:r>
      <w:r>
        <w:rPr>
          <w:rFonts w:ascii="宋体" w:hAnsi="宋体" w:eastAsia="宋体" w:cs="宋体"/>
          <w:kern w:val="0"/>
          <w:szCs w:val="21"/>
        </w:rPr>
        <w:t>日至</w:t>
      </w:r>
      <w:r>
        <w:rPr>
          <w:rFonts w:ascii="Times New Roman" w:hAnsi="Times New Roman" w:eastAsia="Times New Roman" w:cs="Times New Roman"/>
          <w:kern w:val="0"/>
          <w:szCs w:val="21"/>
        </w:rPr>
        <w:t>29</w:t>
      </w:r>
      <w:r>
        <w:rPr>
          <w:rFonts w:ascii="宋体" w:hAnsi="宋体" w:eastAsia="宋体" w:cs="宋体"/>
          <w:kern w:val="0"/>
          <w:szCs w:val="21"/>
        </w:rPr>
        <w:t>日，中共十九届五中全会在北京召开。五中全会对文化建设高度重视，提出繁荣发展文化事业和文化产业，到</w:t>
      </w:r>
      <w:r>
        <w:rPr>
          <w:rFonts w:ascii="Times New Roman" w:hAnsi="Times New Roman" w:eastAsia="Times New Roman" w:cs="Times New Roman"/>
          <w:kern w:val="0"/>
          <w:szCs w:val="21"/>
        </w:rPr>
        <w:t>2035</w:t>
      </w:r>
      <w:r>
        <w:rPr>
          <w:rFonts w:ascii="宋体" w:hAnsi="宋体" w:eastAsia="宋体" w:cs="宋体"/>
          <w:kern w:val="0"/>
          <w:szCs w:val="21"/>
        </w:rPr>
        <w:t>年基本实现社会主义现代化远景目标，经济实力大幅跃升的同时建成文化强国，国家文化软实力和中华文化影响力显著增强。这表明（）</w:t>
      </w:r>
    </w:p>
    <w:p>
      <w:pPr>
        <w:numPr>
          <w:ilvl w:val="0"/>
          <w:numId w:val="0"/>
        </w:numPr>
        <w:spacing w:line="360" w:lineRule="auto"/>
        <w:ind w:leftChars="0" w:firstLine="420" w:firstLineChars="20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①文化影响力是一个国家的国际影响力的基础和核心</w:t>
      </w:r>
    </w:p>
    <w:p>
      <w:pPr>
        <w:numPr>
          <w:ilvl w:val="0"/>
          <w:numId w:val="0"/>
        </w:numPr>
        <w:spacing w:line="360" w:lineRule="auto"/>
        <w:ind w:leftChars="0" w:firstLine="420" w:firstLineChars="20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②一个国家的文化影响力是与经济影响力同步增强的</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③一个国家的国际影响力是经济、政治、文化等共同作用的结果</w:t>
      </w:r>
    </w:p>
    <w:p>
      <w:pPr>
        <w:numPr>
          <w:ilvl w:val="0"/>
          <w:numId w:val="0"/>
        </w:numPr>
        <w:spacing w:line="360" w:lineRule="auto"/>
        <w:ind w:leftChars="0" w:firstLine="420" w:firstLineChars="20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④一个国家的国际影响力归根到底以经济发展水平和影响力为基础。</w:t>
      </w:r>
    </w:p>
    <w:p>
      <w:pPr>
        <w:numPr>
          <w:ilvl w:val="0"/>
          <w:numId w:val="0"/>
        </w:numPr>
        <w:tabs>
          <w:tab w:val="left" w:pos="2310"/>
          <w:tab w:val="left" w:pos="4200"/>
          <w:tab w:val="left" w:pos="6090"/>
        </w:tabs>
        <w:spacing w:line="360" w:lineRule="auto"/>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③④</w:t>
      </w:r>
    </w:p>
    <w:p>
      <w:pPr>
        <w:numPr>
          <w:ilvl w:val="0"/>
          <w:numId w:val="1"/>
        </w:numPr>
        <w:spacing w:line="360" w:lineRule="auto"/>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70</w:t>
      </w:r>
      <w:r>
        <w:rPr>
          <w:rFonts w:ascii="宋体" w:hAnsi="宋体" w:eastAsia="宋体" w:cs="宋体"/>
          <w:kern w:val="0"/>
          <w:szCs w:val="21"/>
        </w:rPr>
        <w:t>年峥嵘岁月，有这样一群人，他们坚守爱国心、心怀报国志，为了中国的强盛，他们情愿燃烧自己的一生。</w:t>
      </w:r>
      <w:r>
        <w:rPr>
          <w:rFonts w:ascii="Times New Roman" w:hAnsi="Times New Roman" w:eastAsia="Times New Roman" w:cs="Times New Roman"/>
          <w:kern w:val="0"/>
          <w:szCs w:val="21"/>
        </w:rPr>
        <w:t>42</w:t>
      </w:r>
      <w:r>
        <w:rPr>
          <w:rFonts w:ascii="宋体" w:hAnsi="宋体" w:eastAsia="宋体" w:cs="宋体"/>
          <w:kern w:val="0"/>
          <w:szCs w:val="21"/>
        </w:rPr>
        <w:t>位国家勋章和国家荣誉称号获得者走进国家殿堂，接受党和人民的最高礼赞，这引起强烈反响。广大干部群众纷纷表示，要以他们为榜样，坚定理想信念，永葆奋斗精神，为中华民族的伟大复兴贡献力量。材料表明①文化影响人们的认识和实践活动</w:t>
      </w:r>
      <w:r>
        <w:rPr>
          <w:rFonts w:ascii="Times New Roman" w:hAnsi="Times New Roman" w:eastAsia="Times New Roman" w:cs="Times New Roman"/>
          <w:kern w:val="0"/>
          <w:szCs w:val="21"/>
        </w:rPr>
        <w:t xml:space="preserve">     </w:t>
      </w:r>
      <w:r>
        <w:rPr>
          <w:rFonts w:ascii="宋体" w:hAnsi="宋体" w:eastAsia="宋体" w:cs="宋体"/>
          <w:kern w:val="0"/>
          <w:szCs w:val="21"/>
        </w:rPr>
        <w:t>②一个国家的强盛总是以文化兴盛为支撑的③文化能决定社会全面发展进步</w:t>
      </w:r>
      <w:r>
        <w:rPr>
          <w:rFonts w:ascii="Times New Roman" w:hAnsi="Times New Roman" w:eastAsia="Times New Roman" w:cs="Times New Roman"/>
          <w:kern w:val="0"/>
          <w:szCs w:val="21"/>
        </w:rPr>
        <w:t xml:space="preserve">        </w:t>
      </w:r>
      <w:r>
        <w:rPr>
          <w:rFonts w:hint="eastAsia" w:ascii="Times New Roman" w:hAnsi="Times New Roman" w:cs="Times New Roman"/>
          <w:kern w:val="0"/>
          <w:szCs w:val="21"/>
          <w:lang w:val="en-US" w:eastAsia="zh-CN"/>
        </w:rPr>
        <w:t xml:space="preserve"> </w:t>
      </w:r>
      <w:r>
        <w:rPr>
          <w:rFonts w:ascii="宋体" w:hAnsi="宋体" w:eastAsia="宋体" w:cs="宋体"/>
          <w:kern w:val="0"/>
          <w:szCs w:val="21"/>
        </w:rPr>
        <w:t>④人创造了文化，文化也在塑造人</w:t>
      </w:r>
    </w:p>
    <w:p>
      <w:pPr>
        <w:numPr>
          <w:ilvl w:val="0"/>
          <w:numId w:val="0"/>
        </w:numPr>
        <w:tabs>
          <w:tab w:val="left" w:pos="2310"/>
          <w:tab w:val="left" w:pos="4200"/>
          <w:tab w:val="left" w:pos="6090"/>
        </w:tabs>
        <w:spacing w:line="360" w:lineRule="auto"/>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②③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①④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②④</w:t>
      </w:r>
    </w:p>
    <w:p>
      <w:pPr>
        <w:numPr>
          <w:ilvl w:val="0"/>
          <w:numId w:val="1"/>
        </w:numPr>
        <w:spacing w:line="360" w:lineRule="auto"/>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诗词往往蕴涵着丰富的文化寓意。下列对应正确的是（）</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①少小离家老大回，乡音无改鬓毛衰</w:t>
      </w:r>
      <w:r>
        <w:rPr>
          <w:rFonts w:ascii="Times New Roman" w:hAnsi="Times New Roman" w:eastAsia="Times New Roman" w:cs="Times New Roman"/>
          <w:kern w:val="0"/>
          <w:szCs w:val="21"/>
        </w:rPr>
        <w:t>--</w:t>
      </w:r>
      <w:r>
        <w:rPr>
          <w:rFonts w:ascii="宋体" w:hAnsi="宋体" w:eastAsia="宋体" w:cs="宋体"/>
          <w:kern w:val="0"/>
          <w:szCs w:val="21"/>
        </w:rPr>
        <w:t>文化对人的影响是深远持久的</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②忽如一夜春风来，千树万树梨花开</w:t>
      </w:r>
      <w:r>
        <w:rPr>
          <w:rFonts w:ascii="Times New Roman" w:hAnsi="Times New Roman" w:eastAsia="Times New Roman" w:cs="Times New Roman"/>
          <w:kern w:val="0"/>
          <w:szCs w:val="21"/>
        </w:rPr>
        <w:t>--</w:t>
      </w:r>
      <w:r>
        <w:rPr>
          <w:rFonts w:ascii="宋体" w:hAnsi="宋体" w:eastAsia="宋体" w:cs="宋体"/>
          <w:kern w:val="0"/>
          <w:szCs w:val="21"/>
        </w:rPr>
        <w:t>文化对人的影响是潜移默化的</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③随风潜入夜，润物细无声</w:t>
      </w:r>
      <w:r>
        <w:rPr>
          <w:rFonts w:ascii="Times New Roman" w:hAnsi="Times New Roman" w:eastAsia="Times New Roman" w:cs="Times New Roman"/>
          <w:kern w:val="0"/>
          <w:szCs w:val="21"/>
        </w:rPr>
        <w:t>--</w:t>
      </w:r>
      <w:r>
        <w:rPr>
          <w:rFonts w:ascii="宋体" w:hAnsi="宋体" w:eastAsia="宋体" w:cs="宋体"/>
          <w:kern w:val="0"/>
          <w:szCs w:val="21"/>
        </w:rPr>
        <w:t>文化对人的影响是深远持久的</w:t>
      </w:r>
    </w:p>
    <w:p>
      <w:pPr>
        <w:numPr>
          <w:ilvl w:val="0"/>
          <w:numId w:val="0"/>
        </w:numPr>
        <w:spacing w:line="360" w:lineRule="auto"/>
        <w:ind w:leftChars="0" w:firstLine="420" w:firstLineChars="20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④粗缯大布裹生涯，腹有诗书气自华</w:t>
      </w:r>
      <w:r>
        <w:rPr>
          <w:rFonts w:ascii="Times New Roman" w:hAnsi="Times New Roman" w:eastAsia="Times New Roman" w:cs="Times New Roman"/>
          <w:kern w:val="0"/>
          <w:szCs w:val="21"/>
        </w:rPr>
        <w:t>--</w:t>
      </w:r>
      <w:r>
        <w:rPr>
          <w:rFonts w:ascii="宋体" w:hAnsi="宋体" w:eastAsia="宋体" w:cs="宋体"/>
          <w:kern w:val="0"/>
          <w:szCs w:val="21"/>
        </w:rPr>
        <w:t>优秀文化能塑造人生</w:t>
      </w:r>
    </w:p>
    <w:p>
      <w:pPr>
        <w:numPr>
          <w:ilvl w:val="0"/>
          <w:numId w:val="0"/>
        </w:numPr>
        <w:tabs>
          <w:tab w:val="left" w:pos="2310"/>
          <w:tab w:val="left" w:pos="4200"/>
          <w:tab w:val="left" w:pos="6090"/>
        </w:tabs>
        <w:spacing w:line="360" w:lineRule="auto"/>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②③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③④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①④</w:t>
      </w:r>
    </w:p>
    <w:p>
      <w:pPr>
        <w:numPr>
          <w:ilvl w:val="0"/>
          <w:numId w:val="1"/>
        </w:numPr>
        <w:spacing w:line="360" w:lineRule="auto"/>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我们现在处于“微时代”：微信、微博、微商、微电影</w:t>
      </w:r>
      <w:r>
        <w:rPr>
          <w:rFonts w:ascii="Times New Roman" w:hAnsi="Times New Roman" w:eastAsia="Times New Roman" w:cs="Times New Roman"/>
          <w:kern w:val="0"/>
          <w:szCs w:val="21"/>
        </w:rPr>
        <w:t>......</w:t>
      </w:r>
      <w:r>
        <w:rPr>
          <w:rFonts w:ascii="宋体" w:hAnsi="宋体" w:eastAsia="宋体" w:cs="宋体"/>
          <w:kern w:val="0"/>
          <w:szCs w:val="21"/>
        </w:rPr>
        <w:t>“微电影”依托网络等新兴媒体，凭借其短小精悍的故事情节，清新朴实的演绎风格，深受广大观众的喜爱。这说明</w:t>
      </w:r>
      <w:r>
        <w:rPr>
          <w:rFonts w:ascii="Times New Roman" w:hAnsi="Times New Roman" w:eastAsia="Times New Roman" w:cs="Times New Roman"/>
          <w:kern w:val="0"/>
          <w:sz w:val="24"/>
          <w:szCs w:val="24"/>
        </w:rPr>
        <w:t xml:space="preserve"> </w:t>
      </w:r>
    </w:p>
    <w:p>
      <w:pPr>
        <w:numPr>
          <w:ilvl w:val="0"/>
          <w:numId w:val="0"/>
        </w:numPr>
        <w:spacing w:line="360" w:lineRule="auto"/>
        <w:ind w:left="420" w:leftChars="200" w:firstLine="0" w:firstLineChars="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①科技进步是推动文化发展和繁荣的重要因素</w:t>
      </w:r>
      <w:r>
        <w:rPr>
          <w:rFonts w:ascii="Times New Roman" w:hAnsi="Times New Roman" w:eastAsia="Times New Roman" w:cs="Times New Roman"/>
          <w:kern w:val="0"/>
          <w:szCs w:val="21"/>
        </w:rPr>
        <w:t xml:space="preserve">    </w:t>
      </w:r>
      <w:r>
        <w:rPr>
          <w:rFonts w:ascii="宋体" w:hAnsi="宋体" w:eastAsia="宋体" w:cs="宋体"/>
          <w:kern w:val="0"/>
          <w:szCs w:val="21"/>
        </w:rPr>
        <w:t>②只要不断推陈出新就能作出正确的文化选择</w:t>
      </w:r>
      <w:r>
        <w:rPr>
          <w:rFonts w:hint="eastAsia" w:ascii="宋体" w:cs="宋体"/>
          <w:kern w:val="0"/>
          <w:szCs w:val="21"/>
          <w:lang w:val="en-US" w:eastAsia="zh-CN"/>
        </w:rPr>
        <w:t xml:space="preserve">   </w:t>
      </w:r>
      <w:r>
        <w:rPr>
          <w:rFonts w:ascii="宋体" w:hAnsi="宋体" w:eastAsia="宋体" w:cs="宋体"/>
          <w:kern w:val="0"/>
          <w:szCs w:val="21"/>
        </w:rPr>
        <w:t>③大众传媒具有文化传递、沟通、共享的功能</w:t>
      </w:r>
      <w:r>
        <w:rPr>
          <w:rFonts w:ascii="Times New Roman" w:hAnsi="Times New Roman" w:eastAsia="Times New Roman" w:cs="Times New Roman"/>
          <w:kern w:val="0"/>
          <w:szCs w:val="21"/>
        </w:rPr>
        <w:t xml:space="preserve">    </w:t>
      </w:r>
      <w:r>
        <w:rPr>
          <w:rFonts w:ascii="宋体" w:hAnsi="宋体" w:eastAsia="宋体" w:cs="宋体"/>
          <w:kern w:val="0"/>
          <w:szCs w:val="21"/>
        </w:rPr>
        <w:t>④新的传媒的出现往往意味着旧的传媒的消失</w:t>
      </w:r>
    </w:p>
    <w:p>
      <w:pPr>
        <w:numPr>
          <w:ilvl w:val="0"/>
          <w:numId w:val="0"/>
        </w:numPr>
        <w:tabs>
          <w:tab w:val="left" w:pos="2310"/>
          <w:tab w:val="left" w:pos="4200"/>
          <w:tab w:val="left" w:pos="6090"/>
        </w:tabs>
        <w:spacing w:line="360" w:lineRule="auto"/>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Times New Roman" w:hAnsi="Times New Roman" w:eastAsia="Times New Roman" w:cs="Times New Roman"/>
          <w:kern w:val="0"/>
          <w:szCs w:val="21"/>
        </w:rPr>
        <w:t> </w:t>
      </w:r>
      <w:r>
        <w:rPr>
          <w:rFonts w:ascii="宋体" w:hAnsi="宋体" w:eastAsia="宋体" w:cs="宋体"/>
          <w:kern w:val="0"/>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③④</w:t>
      </w:r>
    </w:p>
    <w:p>
      <w:pPr>
        <w:numPr>
          <w:ilvl w:val="0"/>
          <w:numId w:val="1"/>
        </w:numPr>
        <w:spacing w:line="360" w:lineRule="auto"/>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2018</w:t>
      </w:r>
      <w:r>
        <w:rPr>
          <w:rFonts w:ascii="宋体" w:hAnsi="宋体" w:eastAsia="宋体" w:cs="宋体"/>
          <w:kern w:val="0"/>
          <w:szCs w:val="21"/>
        </w:rPr>
        <w:t>年</w:t>
      </w:r>
      <w:r>
        <w:rPr>
          <w:rFonts w:ascii="Times New Roman" w:hAnsi="Times New Roman" w:eastAsia="Times New Roman" w:cs="Times New Roman"/>
          <w:kern w:val="0"/>
          <w:szCs w:val="21"/>
        </w:rPr>
        <w:t>10</w:t>
      </w:r>
      <w:r>
        <w:rPr>
          <w:rFonts w:ascii="宋体" w:hAnsi="宋体" w:eastAsia="宋体" w:cs="宋体"/>
          <w:kern w:val="0"/>
          <w:szCs w:val="21"/>
        </w:rPr>
        <w:t>月</w:t>
      </w:r>
      <w:r>
        <w:rPr>
          <w:rFonts w:ascii="Times New Roman" w:hAnsi="Times New Roman" w:eastAsia="Times New Roman" w:cs="Times New Roman"/>
          <w:kern w:val="0"/>
          <w:szCs w:val="21"/>
        </w:rPr>
        <w:t>8</w:t>
      </w:r>
      <w:r>
        <w:rPr>
          <w:rFonts w:ascii="宋体" w:hAnsi="宋体" w:eastAsia="宋体" w:cs="宋体"/>
          <w:kern w:val="0"/>
          <w:szCs w:val="21"/>
        </w:rPr>
        <w:t>日，《平“语”近人——习近平总书记用典》在央视综合频道播出，节目既有“原声微视频”，又有“思想解读”，既有“经典释义”，又有“现场访谈”，理论把握有底气，思想传播接地气，在舆论场中引发多方好评。该节目成功的原因在于</w:t>
      </w:r>
      <w:r>
        <w:rPr>
          <w:rFonts w:ascii="Times New Roman" w:hAnsi="Times New Roman" w:eastAsia="Times New Roman" w:cs="Times New Roman"/>
          <w:kern w:val="0"/>
          <w:sz w:val="24"/>
          <w:szCs w:val="24"/>
        </w:rPr>
        <w:t xml:space="preserve"> </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①植根于自己民族的文化土壤</w:t>
      </w:r>
      <w:r>
        <w:rPr>
          <w:rFonts w:ascii="Times New Roman" w:hAnsi="Times New Roman" w:eastAsia="Times New Roman" w:cs="Times New Roman"/>
          <w:kern w:val="0"/>
          <w:szCs w:val="21"/>
        </w:rPr>
        <w:t>             </w:t>
      </w:r>
      <w:r>
        <w:rPr>
          <w:rFonts w:ascii="宋体" w:hAnsi="宋体" w:eastAsia="宋体" w:cs="宋体"/>
          <w:kern w:val="0"/>
          <w:szCs w:val="21"/>
        </w:rPr>
        <w:t>②坚持了文化多样性的创作导向</w:t>
      </w:r>
    </w:p>
    <w:p>
      <w:pPr>
        <w:numPr>
          <w:ilvl w:val="0"/>
          <w:numId w:val="0"/>
        </w:numPr>
        <w:spacing w:line="360" w:lineRule="auto"/>
        <w:ind w:leftChars="0" w:firstLine="420" w:firstLineChars="20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③注重内容、形式和传播手段创新</w:t>
      </w:r>
      <w:r>
        <w:rPr>
          <w:rFonts w:ascii="Times New Roman" w:hAnsi="Times New Roman" w:eastAsia="Times New Roman" w:cs="Times New Roman"/>
          <w:kern w:val="0"/>
          <w:szCs w:val="21"/>
        </w:rPr>
        <w:t>         </w:t>
      </w:r>
      <w:r>
        <w:rPr>
          <w:rFonts w:ascii="宋体" w:hAnsi="宋体" w:eastAsia="宋体" w:cs="宋体"/>
          <w:kern w:val="0"/>
          <w:szCs w:val="21"/>
        </w:rPr>
        <w:t>④将优秀传统文化作为创作的源泉</w:t>
      </w:r>
    </w:p>
    <w:p>
      <w:pPr>
        <w:numPr>
          <w:ilvl w:val="0"/>
          <w:numId w:val="0"/>
        </w:numPr>
        <w:tabs>
          <w:tab w:val="left" w:pos="2310"/>
          <w:tab w:val="left" w:pos="4200"/>
          <w:tab w:val="left" w:pos="6090"/>
        </w:tabs>
        <w:spacing w:line="360" w:lineRule="auto"/>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②④</w:t>
      </w:r>
    </w:p>
    <w:p>
      <w:pPr>
        <w:numPr>
          <w:ilvl w:val="0"/>
          <w:numId w:val="1"/>
        </w:numPr>
        <w:spacing w:line="360" w:lineRule="auto"/>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数字技术的介入是我国多元化文化传承的有益尝试。在</w:t>
      </w:r>
      <w:r>
        <w:rPr>
          <w:rFonts w:ascii="Times New Roman" w:hAnsi="Times New Roman" w:eastAsia="Times New Roman" w:cs="Times New Roman"/>
          <w:kern w:val="0"/>
          <w:szCs w:val="21"/>
        </w:rPr>
        <w:t>5G</w:t>
      </w:r>
      <w:r>
        <w:rPr>
          <w:rFonts w:ascii="宋体" w:hAnsi="宋体" w:eastAsia="宋体" w:cs="宋体"/>
          <w:kern w:val="0"/>
          <w:szCs w:val="21"/>
        </w:rPr>
        <w:t>、云计算等新基建、新技术快速发展的阶段，随着数字化技术和更多数字</w:t>
      </w:r>
      <w:r>
        <w:rPr>
          <w:rFonts w:ascii="Times New Roman" w:hAnsi="Times New Roman" w:eastAsia="Times New Roman" w:cs="Times New Roman"/>
          <w:kern w:val="0"/>
          <w:szCs w:val="21"/>
        </w:rPr>
        <w:t>IP</w:t>
      </w:r>
      <w:r>
        <w:rPr>
          <w:rFonts w:ascii="宋体" w:hAnsi="宋体" w:eastAsia="宋体" w:cs="宋体"/>
          <w:kern w:val="0"/>
          <w:szCs w:val="21"/>
        </w:rPr>
        <w:t>、传统文化合作方的加入，带来的体验将会越来越丰富，其模式也可能被广泛应用，最终将会形成新时代的节日文化，成为数千年中华文明的一部分。由此可见</w:t>
      </w:r>
      <w:r>
        <w:rPr>
          <w:rFonts w:ascii="Times New Roman" w:hAnsi="Times New Roman" w:eastAsia="Times New Roman" w:cs="Times New Roman"/>
          <w:kern w:val="0"/>
          <w:sz w:val="24"/>
          <w:szCs w:val="24"/>
        </w:rPr>
        <w:t xml:space="preserve"> </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①科技发展为形成新时代节日文化创造了条件</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②数字技术有利于促进传统文化的传承与发展</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③借助现代传媒将使节日文化焕发绚丽的光彩</w:t>
      </w:r>
    </w:p>
    <w:p>
      <w:pPr>
        <w:numPr>
          <w:ilvl w:val="0"/>
          <w:numId w:val="0"/>
        </w:numPr>
        <w:spacing w:line="360" w:lineRule="auto"/>
        <w:ind w:leftChars="0" w:firstLine="420" w:firstLineChars="20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④现代科技是节日文化继承与发展的决定因素</w:t>
      </w:r>
    </w:p>
    <w:p>
      <w:pPr>
        <w:numPr>
          <w:ilvl w:val="0"/>
          <w:numId w:val="0"/>
        </w:numPr>
        <w:tabs>
          <w:tab w:val="left" w:pos="2310"/>
          <w:tab w:val="left" w:pos="4200"/>
          <w:tab w:val="left" w:pos="6090"/>
        </w:tabs>
        <w:spacing w:line="360" w:lineRule="auto"/>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③④</w:t>
      </w:r>
    </w:p>
    <w:p>
      <w:pPr>
        <w:numPr>
          <w:ilvl w:val="0"/>
          <w:numId w:val="1"/>
        </w:numPr>
        <w:spacing w:line="360" w:lineRule="auto"/>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中国人民在抗日战争的壮阔进程中孕育出伟大的抗战精神；在同新冠肺炎疫情的殊死较量中，中国人民和中华民族铸就了伟大的抗疫精神；在波澜壮阔的抗美援朝战争中，英雄的中国人民志愿军锻造了伟大的抗美援朝精神。这些伟大的精神</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①在中华民族最危机的时刻起着决定性作用</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②是中华传统美德和民族品格的传承和发展</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③丰富了以爱国主义为核心的民族精神的内涵</w:t>
      </w:r>
    </w:p>
    <w:p>
      <w:pPr>
        <w:numPr>
          <w:ilvl w:val="0"/>
          <w:numId w:val="0"/>
        </w:numPr>
        <w:spacing w:line="360" w:lineRule="auto"/>
        <w:ind w:leftChars="0" w:firstLine="420" w:firstLineChars="20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④是实现中华民族伟大复兴中国梦的根本动力</w:t>
      </w:r>
    </w:p>
    <w:p>
      <w:pPr>
        <w:numPr>
          <w:ilvl w:val="0"/>
          <w:numId w:val="0"/>
        </w:numPr>
        <w:tabs>
          <w:tab w:val="left" w:pos="2310"/>
          <w:tab w:val="left" w:pos="4200"/>
          <w:tab w:val="left" w:pos="6090"/>
        </w:tabs>
        <w:spacing w:line="360" w:lineRule="auto"/>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③④</w:t>
      </w:r>
    </w:p>
    <w:p>
      <w:pPr>
        <w:numPr>
          <w:ilvl w:val="0"/>
          <w:numId w:val="1"/>
        </w:numPr>
        <w:spacing w:line="360" w:lineRule="auto"/>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临黄河而知中国，临河洛而知华夏。洛阳拥有</w:t>
      </w:r>
      <w:r>
        <w:rPr>
          <w:rFonts w:ascii="Times New Roman" w:hAnsi="Times New Roman" w:eastAsia="Times New Roman" w:cs="Times New Roman"/>
          <w:kern w:val="0"/>
          <w:szCs w:val="21"/>
        </w:rPr>
        <w:t>4000</w:t>
      </w:r>
      <w:r>
        <w:rPr>
          <w:rFonts w:ascii="宋体" w:hAnsi="宋体" w:eastAsia="宋体" w:cs="宋体"/>
          <w:kern w:val="0"/>
          <w:szCs w:val="21"/>
        </w:rPr>
        <w:t>多年城市史、</w:t>
      </w:r>
      <w:r>
        <w:rPr>
          <w:rFonts w:ascii="Times New Roman" w:hAnsi="Times New Roman" w:eastAsia="Times New Roman" w:cs="Times New Roman"/>
          <w:kern w:val="0"/>
          <w:szCs w:val="21"/>
        </w:rPr>
        <w:t>1500</w:t>
      </w:r>
      <w:r>
        <w:rPr>
          <w:rFonts w:ascii="宋体" w:hAnsi="宋体" w:eastAsia="宋体" w:cs="宋体"/>
          <w:kern w:val="0"/>
          <w:szCs w:val="21"/>
        </w:rPr>
        <w:t>多年都城史，二里头、偃师商城、东周王城、汉魏故城和</w:t>
      </w:r>
      <w:r>
        <w:rPr>
          <w:rFonts w:ascii="Times New Roman" w:hAnsi="Times New Roman" w:eastAsia="Times New Roman" w:cs="Times New Roman"/>
          <w:kern w:val="0"/>
          <w:sz w:val="24"/>
          <w:szCs w:val="24"/>
        </w:rPr>
        <w:t xml:space="preserve"> </w:t>
      </w:r>
      <w:r>
        <w:rPr>
          <w:rFonts w:ascii="宋体" w:hAnsi="宋体" w:eastAsia="宋体" w:cs="宋体"/>
          <w:kern w:val="0"/>
          <w:szCs w:val="21"/>
        </w:rPr>
        <w:t>隋唐洛阳城等都城遗址，更是沿洛河两岸东西不足</w:t>
      </w:r>
      <w:r>
        <w:rPr>
          <w:rFonts w:ascii="Times New Roman" w:hAnsi="Times New Roman" w:eastAsia="Times New Roman" w:cs="Times New Roman"/>
          <w:kern w:val="0"/>
          <w:szCs w:val="21"/>
        </w:rPr>
        <w:t>50</w:t>
      </w:r>
      <w:r>
        <w:rPr>
          <w:rFonts w:ascii="宋体" w:hAnsi="宋体" w:eastAsia="宋体" w:cs="宋体"/>
          <w:kern w:val="0"/>
          <w:szCs w:val="21"/>
        </w:rPr>
        <w:t>公里范围分布，呈举世罕见的“五都荟洛”奇观。认识正确的是①中华文化历史悠久，源远流长</w:t>
      </w:r>
      <w:r>
        <w:rPr>
          <w:rFonts w:hint="eastAsia" w:ascii="宋体" w:cs="宋体"/>
          <w:kern w:val="0"/>
          <w:szCs w:val="21"/>
          <w:lang w:val="en-US" w:eastAsia="zh-CN"/>
        </w:rPr>
        <w:t xml:space="preserve">   </w:t>
      </w:r>
      <w:r>
        <w:rPr>
          <w:rFonts w:ascii="宋体" w:hAnsi="宋体" w:eastAsia="宋体" w:cs="宋体"/>
          <w:kern w:val="0"/>
          <w:szCs w:val="21"/>
        </w:rPr>
        <w:t>②中华文化独树一帜，独领风骚</w:t>
      </w:r>
    </w:p>
    <w:p>
      <w:pPr>
        <w:numPr>
          <w:ilvl w:val="0"/>
          <w:numId w:val="0"/>
        </w:numPr>
        <w:spacing w:line="360" w:lineRule="auto"/>
        <w:ind w:leftChars="0" w:firstLine="420" w:firstLineChars="20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③中华文化内涵丰富，博大精深</w:t>
      </w:r>
      <w:r>
        <w:rPr>
          <w:rFonts w:hint="eastAsia" w:ascii="宋体" w:cs="宋体"/>
          <w:kern w:val="0"/>
          <w:szCs w:val="21"/>
          <w:lang w:val="en-US" w:eastAsia="zh-CN"/>
        </w:rPr>
        <w:t xml:space="preserve">   </w:t>
      </w:r>
      <w:r>
        <w:rPr>
          <w:rFonts w:ascii="宋体" w:hAnsi="宋体" w:eastAsia="宋体" w:cs="宋体"/>
          <w:kern w:val="0"/>
          <w:szCs w:val="21"/>
        </w:rPr>
        <w:t>④中华文化求同存异，兼收并蓄</w:t>
      </w:r>
    </w:p>
    <w:p>
      <w:pPr>
        <w:numPr>
          <w:ilvl w:val="0"/>
          <w:numId w:val="0"/>
        </w:numPr>
        <w:tabs>
          <w:tab w:val="left" w:pos="2310"/>
          <w:tab w:val="left" w:pos="4200"/>
          <w:tab w:val="left" w:pos="6090"/>
        </w:tabs>
        <w:spacing w:line="360" w:lineRule="auto"/>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②④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①④</w:t>
      </w:r>
    </w:p>
    <w:p>
      <w:pPr>
        <w:numPr>
          <w:ilvl w:val="0"/>
          <w:numId w:val="1"/>
        </w:numPr>
        <w:spacing w:line="360" w:lineRule="auto"/>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2019</w:t>
      </w:r>
      <w:r>
        <w:rPr>
          <w:rFonts w:ascii="宋体" w:hAnsi="宋体" w:eastAsia="宋体" w:cs="宋体"/>
          <w:kern w:val="0"/>
          <w:szCs w:val="21"/>
        </w:rPr>
        <w:t>年</w:t>
      </w:r>
      <w:r>
        <w:rPr>
          <w:rFonts w:ascii="Times New Roman" w:hAnsi="Times New Roman" w:eastAsia="Times New Roman" w:cs="Times New Roman"/>
          <w:kern w:val="0"/>
          <w:szCs w:val="21"/>
        </w:rPr>
        <w:t>9</w:t>
      </w:r>
      <w:r>
        <w:rPr>
          <w:rFonts w:ascii="宋体" w:hAnsi="宋体" w:eastAsia="宋体" w:cs="宋体"/>
          <w:kern w:val="0"/>
          <w:szCs w:val="21"/>
        </w:rPr>
        <w:t>月</w:t>
      </w:r>
      <w:r>
        <w:rPr>
          <w:rFonts w:ascii="Times New Roman" w:hAnsi="Times New Roman" w:eastAsia="Times New Roman" w:cs="Times New Roman"/>
          <w:kern w:val="0"/>
          <w:szCs w:val="21"/>
        </w:rPr>
        <w:t>29</w:t>
      </w:r>
      <w:r>
        <w:rPr>
          <w:rFonts w:ascii="宋体" w:hAnsi="宋体" w:eastAsia="宋体" w:cs="宋体"/>
          <w:kern w:val="0"/>
          <w:szCs w:val="21"/>
        </w:rPr>
        <w:t>日，中国女排夺得了第五个女排世界杯冠军，第十次荣膺世界排球“三大赛”冠军，举国上下心潮澎湃。祖国至上、团结协作、顽强拼搏、永不言败的女排精神代表着一个时代的精神，喊出了为中华崛起而拼搏的时代最强音。女排精神</w:t>
      </w:r>
      <w:r>
        <w:rPr>
          <w:rFonts w:ascii="Times New Roman" w:hAnsi="Times New Roman" w:eastAsia="Times New Roman" w:cs="Times New Roman"/>
          <w:kern w:val="0"/>
          <w:szCs w:val="21"/>
        </w:rPr>
        <w:t>( )</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①是中华民族永远的精神火炬</w:t>
      </w:r>
      <w:r>
        <w:rPr>
          <w:rFonts w:hint="eastAsia" w:ascii="宋体" w:cs="宋体"/>
          <w:kern w:val="0"/>
          <w:szCs w:val="21"/>
          <w:lang w:val="en-US" w:eastAsia="zh-CN"/>
        </w:rPr>
        <w:t xml:space="preserve">   </w:t>
      </w:r>
      <w:r>
        <w:rPr>
          <w:rFonts w:ascii="宋体" w:hAnsi="宋体" w:eastAsia="宋体" w:cs="宋体"/>
          <w:kern w:val="0"/>
          <w:szCs w:val="21"/>
        </w:rPr>
        <w:t>②为中华民族精神增添了新的时代内容</w:t>
      </w:r>
    </w:p>
    <w:p>
      <w:pPr>
        <w:numPr>
          <w:ilvl w:val="0"/>
          <w:numId w:val="0"/>
        </w:numPr>
        <w:spacing w:line="360" w:lineRule="auto"/>
        <w:ind w:leftChars="0" w:firstLine="420" w:firstLineChars="20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③贯穿于民族历史发展的全过程</w:t>
      </w:r>
      <w:r>
        <w:rPr>
          <w:rFonts w:hint="eastAsia" w:ascii="宋体" w:cs="宋体"/>
          <w:kern w:val="0"/>
          <w:szCs w:val="21"/>
          <w:lang w:val="en-US" w:eastAsia="zh-CN"/>
        </w:rPr>
        <w:t xml:space="preserve"> </w:t>
      </w:r>
      <w:r>
        <w:rPr>
          <w:rFonts w:ascii="宋体" w:hAnsi="宋体" w:eastAsia="宋体" w:cs="宋体"/>
          <w:kern w:val="0"/>
          <w:szCs w:val="21"/>
        </w:rPr>
        <w:t>④有利于增强中华民族创造力和凝聚力</w:t>
      </w:r>
    </w:p>
    <w:p>
      <w:pPr>
        <w:numPr>
          <w:ilvl w:val="0"/>
          <w:numId w:val="0"/>
        </w:numPr>
        <w:tabs>
          <w:tab w:val="left" w:pos="2310"/>
          <w:tab w:val="left" w:pos="4200"/>
          <w:tab w:val="left" w:pos="6090"/>
        </w:tabs>
        <w:spacing w:line="360" w:lineRule="auto"/>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③④</w:t>
      </w:r>
    </w:p>
    <w:p>
      <w:pPr>
        <w:numPr>
          <w:ilvl w:val="0"/>
          <w:numId w:val="1"/>
        </w:numPr>
        <w:spacing w:line="360" w:lineRule="auto"/>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偶像是社会风气的指向标，其背后隐藏着社会价值取向。近年来，一些明星拿国难当梗的事例时有发生，一些青少年为追随偶像立场不分对错。这种风气的扭转需要①让多元价值观引领文化市场，开展历史观文化观教育</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②青少年提高眼力，拒绝污染，学会正确辨别偶像言行</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③坚决抵制、依法取缔落后文化，整顿娱乐圈不良习气</w:t>
      </w:r>
    </w:p>
    <w:p>
      <w:pPr>
        <w:numPr>
          <w:ilvl w:val="0"/>
          <w:numId w:val="0"/>
        </w:numPr>
        <w:spacing w:line="360" w:lineRule="auto"/>
        <w:ind w:leftChars="0" w:firstLine="420" w:firstLineChars="20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④推出更多民族历史文艺精品，深化民族共同历史记忆</w:t>
      </w:r>
    </w:p>
    <w:p>
      <w:pPr>
        <w:numPr>
          <w:ilvl w:val="0"/>
          <w:numId w:val="0"/>
        </w:numPr>
        <w:tabs>
          <w:tab w:val="left" w:pos="2310"/>
          <w:tab w:val="left" w:pos="4200"/>
          <w:tab w:val="left" w:pos="6090"/>
        </w:tabs>
        <w:spacing w:line="360" w:lineRule="auto"/>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②④</w:t>
      </w:r>
    </w:p>
    <w:p>
      <w:pPr>
        <w:numPr>
          <w:ilvl w:val="0"/>
          <w:numId w:val="1"/>
        </w:numPr>
        <w:spacing w:line="360" w:lineRule="auto"/>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习近平总书记指出，随着我国日益扩大开放、日益走近世界舞台中央，我国同世界的联系更趋紧密、相互影响更趋深刻，意识形态领域面临的形势和斗争也更加复杂。新时代，要认清意识形态工作新形势、新要求，加强意识形态建设，着力构建新时代意识形态安全体系。为此，我们应当</w:t>
      </w:r>
      <w:r>
        <w:rPr>
          <w:rFonts w:ascii="Times New Roman" w:hAnsi="Times New Roman" w:eastAsia="Times New Roman" w:cs="Times New Roman"/>
          <w:kern w:val="0"/>
          <w:sz w:val="24"/>
          <w:szCs w:val="24"/>
        </w:rPr>
        <w:t xml:space="preserve"> </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①完善网络法律法规，推进意识形态线上线下一体化建设</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②坚定对本民族的文化自信，建设社会主义核心价值体系</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③发展文化产业提供更多的文化产品，满足人民群众需要</w:t>
      </w:r>
    </w:p>
    <w:p>
      <w:pPr>
        <w:numPr>
          <w:ilvl w:val="0"/>
          <w:numId w:val="0"/>
        </w:numPr>
        <w:spacing w:line="360" w:lineRule="auto"/>
        <w:ind w:leftChars="0" w:firstLine="420" w:firstLineChars="20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④尊重文化多样性，文化建设坚持百花齐放百家争鸣方针</w:t>
      </w:r>
    </w:p>
    <w:p>
      <w:pPr>
        <w:numPr>
          <w:ilvl w:val="0"/>
          <w:numId w:val="0"/>
        </w:numPr>
        <w:tabs>
          <w:tab w:val="left" w:pos="2310"/>
          <w:tab w:val="left" w:pos="4200"/>
          <w:tab w:val="left" w:pos="6090"/>
        </w:tabs>
        <w:spacing w:line="360" w:lineRule="auto"/>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③④</w:t>
      </w:r>
    </w:p>
    <w:p>
      <w:pPr>
        <w:numPr>
          <w:ilvl w:val="0"/>
          <w:numId w:val="1"/>
        </w:numPr>
        <w:spacing w:line="360" w:lineRule="auto"/>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“崇教育人耕读传家远，立身敦品礼义济世长”。近年来全国多地建设家风馆，集中展示当地历史悠久的门楣楹联、家规家训、村规乡约等优秀文化资源。设立家风馆，旨在</w:t>
      </w:r>
      <w:r>
        <w:rPr>
          <w:rFonts w:ascii="Times New Roman" w:hAnsi="Times New Roman" w:eastAsia="Times New Roman" w:cs="Times New Roman"/>
          <w:kern w:val="0"/>
          <w:szCs w:val="21"/>
        </w:rPr>
        <w:t xml:space="preserve">( ) </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①引导群众向善向上，践行社会主义核心价值观</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②抵御外来文化的冲击，加快复兴儒家传统文化</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③强化家风教化功能，共同建设文明和谐的家园</w:t>
      </w:r>
    </w:p>
    <w:p>
      <w:pPr>
        <w:numPr>
          <w:ilvl w:val="0"/>
          <w:numId w:val="0"/>
        </w:numPr>
        <w:spacing w:line="360" w:lineRule="auto"/>
        <w:ind w:leftChars="0" w:firstLine="420" w:firstLineChars="20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④加强思想道德建设，坚定全社会共同理想信念</w:t>
      </w:r>
    </w:p>
    <w:p>
      <w:pPr>
        <w:numPr>
          <w:ilvl w:val="0"/>
          <w:numId w:val="0"/>
        </w:numPr>
        <w:tabs>
          <w:tab w:val="left" w:pos="2310"/>
          <w:tab w:val="left" w:pos="4200"/>
          <w:tab w:val="left" w:pos="6090"/>
        </w:tabs>
        <w:spacing w:line="360" w:lineRule="auto"/>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②④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①③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③④</w:t>
      </w:r>
    </w:p>
    <w:p>
      <w:pPr>
        <w:numPr>
          <w:ilvl w:val="0"/>
          <w:numId w:val="1"/>
        </w:numPr>
        <w:spacing w:line="360" w:lineRule="auto"/>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有位科学家说</w:t>
      </w:r>
      <w:r>
        <w:rPr>
          <w:rFonts w:ascii="Times New Roman" w:hAnsi="Times New Roman" w:eastAsia="Times New Roman" w:cs="Times New Roman"/>
          <w:kern w:val="0"/>
          <w:szCs w:val="21"/>
        </w:rPr>
        <w:t>,</w:t>
      </w:r>
      <w:r>
        <w:rPr>
          <w:rFonts w:ascii="宋体" w:hAnsi="宋体" w:eastAsia="宋体" w:cs="宋体"/>
          <w:kern w:val="0"/>
          <w:szCs w:val="21"/>
        </w:rPr>
        <w:t>人都要学点哲学。因为哲学是关于总体和根本的学问。有了哲学垫底</w:t>
      </w:r>
      <w:r>
        <w:rPr>
          <w:rFonts w:ascii="Times New Roman" w:hAnsi="Times New Roman" w:eastAsia="Times New Roman" w:cs="Times New Roman"/>
          <w:kern w:val="0"/>
          <w:szCs w:val="21"/>
        </w:rPr>
        <w:t>,</w:t>
      </w:r>
      <w:r>
        <w:rPr>
          <w:rFonts w:ascii="宋体" w:hAnsi="宋体" w:eastAsia="宋体" w:cs="宋体"/>
          <w:kern w:val="0"/>
          <w:szCs w:val="21"/>
        </w:rPr>
        <w:t>你才可能站到事物的顶端</w:t>
      </w:r>
      <w:r>
        <w:rPr>
          <w:rFonts w:ascii="Times New Roman" w:hAnsi="Times New Roman" w:eastAsia="Times New Roman" w:cs="Times New Roman"/>
          <w:kern w:val="0"/>
          <w:szCs w:val="21"/>
        </w:rPr>
        <w:t>,</w:t>
      </w:r>
      <w:r>
        <w:rPr>
          <w:rFonts w:ascii="宋体" w:hAnsi="宋体" w:eastAsia="宋体" w:cs="宋体"/>
          <w:kern w:val="0"/>
          <w:szCs w:val="21"/>
        </w:rPr>
        <w:t>领略宇宙人生的全景</w:t>
      </w:r>
      <w:r>
        <w:rPr>
          <w:rFonts w:ascii="Times New Roman" w:hAnsi="Times New Roman" w:eastAsia="Times New Roman" w:cs="Times New Roman"/>
          <w:kern w:val="0"/>
          <w:szCs w:val="21"/>
        </w:rPr>
        <w:t>,</w:t>
      </w:r>
      <w:r>
        <w:rPr>
          <w:rFonts w:ascii="宋体" w:hAnsi="宋体" w:eastAsia="宋体" w:cs="宋体"/>
          <w:kern w:val="0"/>
          <w:szCs w:val="21"/>
        </w:rPr>
        <w:t>明白事物的原委与限度</w:t>
      </w:r>
      <w:r>
        <w:rPr>
          <w:rFonts w:ascii="Times New Roman" w:hAnsi="Times New Roman" w:eastAsia="Times New Roman" w:cs="Times New Roman"/>
          <w:kern w:val="0"/>
          <w:szCs w:val="21"/>
        </w:rPr>
        <w:t>,</w:t>
      </w:r>
      <w:r>
        <w:rPr>
          <w:rFonts w:ascii="宋体" w:hAnsi="宋体" w:eastAsia="宋体" w:cs="宋体"/>
          <w:kern w:val="0"/>
          <w:szCs w:val="21"/>
        </w:rPr>
        <w:t>从而不被其所限所困</w:t>
      </w:r>
      <w:r>
        <w:rPr>
          <w:rFonts w:ascii="Times New Roman" w:hAnsi="Times New Roman" w:eastAsia="Times New Roman" w:cs="Times New Roman"/>
          <w:kern w:val="0"/>
          <w:szCs w:val="21"/>
        </w:rPr>
        <w:t>,</w:t>
      </w:r>
      <w:r>
        <w:rPr>
          <w:rFonts w:ascii="宋体" w:hAnsi="宋体" w:eastAsia="宋体" w:cs="宋体"/>
          <w:kern w:val="0"/>
          <w:szCs w:val="21"/>
        </w:rPr>
        <w:t>超然度外</w:t>
      </w:r>
      <w:r>
        <w:rPr>
          <w:rFonts w:ascii="Times New Roman" w:hAnsi="Times New Roman" w:eastAsia="Times New Roman" w:cs="Times New Roman"/>
          <w:kern w:val="0"/>
          <w:szCs w:val="21"/>
        </w:rPr>
        <w:t>,</w:t>
      </w:r>
      <w:r>
        <w:rPr>
          <w:rFonts w:ascii="宋体" w:hAnsi="宋体" w:eastAsia="宋体" w:cs="宋体"/>
          <w:kern w:val="0"/>
          <w:szCs w:val="21"/>
        </w:rPr>
        <w:t>真正解决“不识庐山真面目</w:t>
      </w:r>
      <w:r>
        <w:rPr>
          <w:rFonts w:ascii="Times New Roman" w:hAnsi="Times New Roman" w:eastAsia="Times New Roman" w:cs="Times New Roman"/>
          <w:kern w:val="0"/>
          <w:szCs w:val="21"/>
        </w:rPr>
        <w:t>,</w:t>
      </w:r>
      <w:r>
        <w:rPr>
          <w:rFonts w:ascii="宋体" w:hAnsi="宋体" w:eastAsia="宋体" w:cs="宋体"/>
          <w:kern w:val="0"/>
          <w:szCs w:val="21"/>
        </w:rPr>
        <w:t>只缘身在此山中”的问题。人都要学点哲学的原因是</w:t>
      </w:r>
      <w:r>
        <w:rPr>
          <w:rFonts w:ascii="Times New Roman" w:hAnsi="Times New Roman" w:eastAsia="Times New Roman" w:cs="Times New Roman"/>
          <w:kern w:val="0"/>
          <w:sz w:val="24"/>
          <w:szCs w:val="24"/>
        </w:rPr>
        <w:t xml:space="preserve"> </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①哲学是人们认识世界、改造世界的思想武器</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②哲学是对人们具体生活和实践的概括和总结</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③哲学可以为我们的生活和实践提供积极有益的指导</w:t>
      </w:r>
    </w:p>
    <w:p>
      <w:pPr>
        <w:numPr>
          <w:ilvl w:val="0"/>
          <w:numId w:val="0"/>
        </w:numPr>
        <w:spacing w:line="360" w:lineRule="auto"/>
        <w:ind w:leftChars="0" w:firstLine="420" w:firstLineChars="20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④哲学是世界观、方法论的学问</w:t>
      </w:r>
      <w:r>
        <w:rPr>
          <w:rFonts w:ascii="Times New Roman" w:hAnsi="Times New Roman" w:eastAsia="Times New Roman" w:cs="Times New Roman"/>
          <w:kern w:val="0"/>
          <w:szCs w:val="21"/>
        </w:rPr>
        <w:t>,</w:t>
      </w:r>
      <w:r>
        <w:rPr>
          <w:rFonts w:ascii="宋体" w:hAnsi="宋体" w:eastAsia="宋体" w:cs="宋体"/>
          <w:kern w:val="0"/>
          <w:szCs w:val="21"/>
        </w:rPr>
        <w:t>讲的是事物最根本、最普遍的规律</w:t>
      </w:r>
    </w:p>
    <w:p>
      <w:pPr>
        <w:numPr>
          <w:ilvl w:val="0"/>
          <w:numId w:val="0"/>
        </w:numPr>
        <w:tabs>
          <w:tab w:val="left" w:pos="2310"/>
          <w:tab w:val="left" w:pos="4200"/>
          <w:tab w:val="left" w:pos="6090"/>
        </w:tabs>
        <w:spacing w:line="360" w:lineRule="auto"/>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②④</w:t>
      </w:r>
    </w:p>
    <w:p>
      <w:pPr>
        <w:numPr>
          <w:ilvl w:val="0"/>
          <w:numId w:val="1"/>
        </w:numPr>
        <w:spacing w:line="360" w:lineRule="auto"/>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哲学史上存在着“两个对子”。下列能体现唯物主义与唯心主义区别的是（）</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①“天地之变，阴阳之化”（荀子）和“人的理性为自然界立法”（康德）</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②“气者，理之依也”（王夫之）和“水是万物的始基”（泰勒斯）</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③“物是观念的集合”（贝克莱）和“未有此气，已有此理”（朱熹）</w:t>
      </w:r>
    </w:p>
    <w:p>
      <w:pPr>
        <w:numPr>
          <w:ilvl w:val="0"/>
          <w:numId w:val="0"/>
        </w:numPr>
        <w:spacing w:line="360" w:lineRule="auto"/>
        <w:ind w:leftChars="0" w:firstLine="420" w:firstLineChars="20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④“形存则神存，形谢则神灭”（范缜）和“我思故我在”（笛卡尔）</w:t>
      </w:r>
    </w:p>
    <w:p>
      <w:pPr>
        <w:numPr>
          <w:ilvl w:val="0"/>
          <w:numId w:val="0"/>
        </w:numPr>
        <w:tabs>
          <w:tab w:val="left" w:pos="2310"/>
          <w:tab w:val="left" w:pos="4200"/>
          <w:tab w:val="left" w:pos="6090"/>
        </w:tabs>
        <w:spacing w:line="360" w:lineRule="auto"/>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①④</w:t>
      </w:r>
    </w:p>
    <w:p>
      <w:pPr>
        <w:numPr>
          <w:ilvl w:val="0"/>
          <w:numId w:val="1"/>
        </w:numPr>
        <w:spacing w:line="360" w:lineRule="auto"/>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2019</w:t>
      </w:r>
      <w:r>
        <w:rPr>
          <w:rFonts w:ascii="宋体" w:hAnsi="宋体" w:eastAsia="宋体" w:cs="宋体"/>
          <w:kern w:val="0"/>
          <w:szCs w:val="21"/>
        </w:rPr>
        <w:t>年</w:t>
      </w:r>
      <w:r>
        <w:rPr>
          <w:rFonts w:ascii="Times New Roman" w:hAnsi="Times New Roman" w:eastAsia="Times New Roman" w:cs="Times New Roman"/>
          <w:kern w:val="0"/>
          <w:szCs w:val="21"/>
        </w:rPr>
        <w:t>8</w:t>
      </w:r>
      <w:r>
        <w:rPr>
          <w:rFonts w:ascii="宋体" w:hAnsi="宋体" w:eastAsia="宋体" w:cs="宋体"/>
          <w:kern w:val="0"/>
          <w:szCs w:val="21"/>
        </w:rPr>
        <w:t>月，《求是》杂志载文指出，习近平新时代中国特色社会主义思想坚持科学社会主义基本原则，立足新时代中国特色社会主义伟大实践，科学回答了中国从哪里来、现在处于什么历史方位、应该往哪里去，这些交织在一起的历史之问、时代之问、实践之问。由此可见</w:t>
      </w:r>
      <w:r>
        <w:rPr>
          <w:rFonts w:ascii="Times New Roman" w:hAnsi="Times New Roman" w:eastAsia="Times New Roman" w:cs="Times New Roman"/>
          <w:kern w:val="0"/>
          <w:szCs w:val="21"/>
        </w:rPr>
        <w:t>( )</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①马克思主义是无产阶级的精神武器</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②解决具体实践问题是马克思主义哲学的历史使命</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③马克思主义是发展的理论，要不断推动马克思主义中国化进程</w:t>
      </w:r>
    </w:p>
    <w:p>
      <w:pPr>
        <w:numPr>
          <w:ilvl w:val="0"/>
          <w:numId w:val="0"/>
        </w:numPr>
        <w:spacing w:line="360" w:lineRule="auto"/>
        <w:ind w:leftChars="0" w:firstLine="420" w:firstLineChars="20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④真正的哲学是时代精神的总结和升华，能预见和指明社会的前进方向</w:t>
      </w:r>
    </w:p>
    <w:p>
      <w:pPr>
        <w:numPr>
          <w:ilvl w:val="0"/>
          <w:numId w:val="0"/>
        </w:numPr>
        <w:tabs>
          <w:tab w:val="left" w:pos="2310"/>
          <w:tab w:val="left" w:pos="4200"/>
          <w:tab w:val="left" w:pos="6090"/>
        </w:tabs>
        <w:spacing w:line="360" w:lineRule="auto"/>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③④</w:t>
      </w:r>
    </w:p>
    <w:p>
      <w:pPr>
        <w:numPr>
          <w:ilvl w:val="0"/>
          <w:numId w:val="1"/>
        </w:numPr>
        <w:spacing w:line="360" w:lineRule="auto"/>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2020</w:t>
      </w:r>
      <w:r>
        <w:rPr>
          <w:rFonts w:ascii="宋体" w:hAnsi="宋体" w:eastAsia="宋体" w:cs="宋体"/>
          <w:kern w:val="0"/>
          <w:szCs w:val="21"/>
        </w:rPr>
        <w:t>年</w:t>
      </w:r>
      <w:r>
        <w:rPr>
          <w:rFonts w:ascii="Times New Roman" w:hAnsi="Times New Roman" w:eastAsia="Times New Roman" w:cs="Times New Roman"/>
          <w:kern w:val="0"/>
          <w:szCs w:val="21"/>
        </w:rPr>
        <w:t>12</w:t>
      </w:r>
      <w:r>
        <w:rPr>
          <w:rFonts w:ascii="宋体" w:hAnsi="宋体" w:eastAsia="宋体" w:cs="宋体"/>
          <w:kern w:val="0"/>
          <w:szCs w:val="21"/>
        </w:rPr>
        <w:t>月</w:t>
      </w:r>
      <w:r>
        <w:rPr>
          <w:rFonts w:ascii="Times New Roman" w:hAnsi="Times New Roman" w:eastAsia="Times New Roman" w:cs="Times New Roman"/>
          <w:kern w:val="0"/>
          <w:szCs w:val="21"/>
        </w:rPr>
        <w:t>8</w:t>
      </w:r>
      <w:r>
        <w:rPr>
          <w:rFonts w:ascii="宋体" w:hAnsi="宋体" w:eastAsia="宋体" w:cs="宋体"/>
          <w:kern w:val="0"/>
          <w:szCs w:val="21"/>
        </w:rPr>
        <w:t>日，中田和尼泊尔两国共同宜布珠移朗玛峰最新高程为</w:t>
      </w:r>
      <w:r>
        <w:rPr>
          <w:rFonts w:ascii="Times New Roman" w:hAnsi="Times New Roman" w:eastAsia="Times New Roman" w:cs="Times New Roman"/>
          <w:kern w:val="0"/>
          <w:szCs w:val="21"/>
        </w:rPr>
        <w:t>8848.86</w:t>
      </w:r>
      <w:r>
        <w:rPr>
          <w:rFonts w:ascii="宋体" w:hAnsi="宋体" w:eastAsia="宋体" w:cs="宋体"/>
          <w:kern w:val="0"/>
          <w:szCs w:val="21"/>
        </w:rPr>
        <w:t>米，取代了</w:t>
      </w:r>
      <w:r>
        <w:rPr>
          <w:rFonts w:ascii="Times New Roman" w:hAnsi="Times New Roman" w:eastAsia="Times New Roman" w:cs="Times New Roman"/>
          <w:kern w:val="0"/>
          <w:szCs w:val="21"/>
        </w:rPr>
        <w:t>2005</w:t>
      </w:r>
      <w:r>
        <w:rPr>
          <w:rFonts w:ascii="宋体" w:hAnsi="宋体" w:eastAsia="宋体" w:cs="宋体"/>
          <w:kern w:val="0"/>
          <w:szCs w:val="21"/>
        </w:rPr>
        <w:t>年的数据</w:t>
      </w:r>
      <w:r>
        <w:rPr>
          <w:rFonts w:ascii="Times New Roman" w:hAnsi="Times New Roman" w:eastAsia="Times New Roman" w:cs="Times New Roman"/>
          <w:kern w:val="0"/>
          <w:szCs w:val="21"/>
        </w:rPr>
        <w:t>8848.43</w:t>
      </w:r>
      <w:r>
        <w:rPr>
          <w:rFonts w:ascii="宋体" w:hAnsi="宋体" w:eastAsia="宋体" w:cs="宋体"/>
          <w:kern w:val="0"/>
          <w:szCs w:val="21"/>
        </w:rPr>
        <w:t>米。为什么珠峰的高度会一直在改变</w:t>
      </w:r>
      <w:r>
        <w:rPr>
          <w:rFonts w:ascii="Times New Roman" w:hAnsi="Times New Roman" w:eastAsia="Times New Roman" w:cs="Times New Roman"/>
          <w:kern w:val="0"/>
          <w:szCs w:val="21"/>
        </w:rPr>
        <w:t>?</w:t>
      </w:r>
      <w:r>
        <w:rPr>
          <w:rFonts w:ascii="宋体" w:hAnsi="宋体" w:eastAsia="宋体" w:cs="宋体"/>
          <w:kern w:val="0"/>
          <w:szCs w:val="21"/>
        </w:rPr>
        <w:t>德国科学家的一项最新研究结果表明山脉能够对地球表面的变化过程作出反应，并在快速侵蚀下生长，从而保持力的平衡和山脉的高度。从哲学角度看，下列说法正确的是（）</w:t>
      </w:r>
      <w:r>
        <w:rPr>
          <w:rFonts w:ascii="Times New Roman" w:hAnsi="Times New Roman" w:eastAsia="Times New Roman" w:cs="Times New Roman"/>
          <w:kern w:val="0"/>
          <w:sz w:val="24"/>
          <w:szCs w:val="24"/>
        </w:rPr>
        <w:t xml:space="preserve"> </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①山脉对地球表面变化的反应，表明事物间必然存在联系</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②珠峰的高度变化体现了事物绝对运动和相对静止的统一</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③山脉是山体运动的主体，山体运动是其存在的唯</w:t>
      </w:r>
      <w:r>
        <w:rPr>
          <w:rFonts w:ascii="Times New Roman" w:hAnsi="Times New Roman" w:eastAsia="Times New Roman" w:cs="Times New Roman"/>
          <w:kern w:val="0"/>
          <w:szCs w:val="21"/>
        </w:rPr>
        <w:t>--</w:t>
      </w:r>
      <w:r>
        <w:rPr>
          <w:rFonts w:ascii="宋体" w:hAnsi="宋体" w:eastAsia="宋体" w:cs="宋体"/>
          <w:kern w:val="0"/>
          <w:szCs w:val="21"/>
        </w:rPr>
        <w:t>特性</w:t>
      </w:r>
    </w:p>
    <w:p>
      <w:pPr>
        <w:numPr>
          <w:ilvl w:val="0"/>
          <w:numId w:val="0"/>
        </w:numPr>
        <w:spacing w:line="360" w:lineRule="auto"/>
        <w:ind w:leftChars="0" w:firstLine="420" w:firstLineChars="20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④珠峰在运动变化中受其内在的、固有的客观规律支配着</w:t>
      </w:r>
    </w:p>
    <w:p>
      <w:pPr>
        <w:numPr>
          <w:ilvl w:val="0"/>
          <w:numId w:val="0"/>
        </w:numPr>
        <w:tabs>
          <w:tab w:val="left" w:pos="2310"/>
          <w:tab w:val="left" w:pos="4200"/>
          <w:tab w:val="left" w:pos="6090"/>
        </w:tabs>
        <w:spacing w:line="360" w:lineRule="auto"/>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②④</w:t>
      </w:r>
    </w:p>
    <w:p>
      <w:pPr>
        <w:numPr>
          <w:ilvl w:val="0"/>
          <w:numId w:val="1"/>
        </w:numPr>
        <w:spacing w:line="360" w:lineRule="auto"/>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昙花是一种灌木状肉质植物，花开起来大而美丽。昙花一般不在白天开花，要到晚上八九点之后才会开，而且开放时间很短，故称“昙花一现”。如今，花卉园艺学家采用“偷天换日”、“颠侧昼夜”的科学办法实现了昙花在白天开花，满足了赏花者白天赏花的需求。上述现象体现的唯物论道理是（）</w:t>
      </w:r>
      <w:r>
        <w:rPr>
          <w:rFonts w:ascii="Times New Roman" w:hAnsi="Times New Roman" w:eastAsia="Times New Roman" w:cs="Times New Roman"/>
          <w:kern w:val="0"/>
          <w:sz w:val="24"/>
          <w:szCs w:val="24"/>
        </w:rPr>
        <w:t xml:space="preserve"> </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①昙花可以依据周围环境的不同而有意识地调控开花时间</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②昙花独特的开花方式说明不同物质有着不同的反应特性</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③园艺学家能正确发挥主观能动性满足不同赏花者的需求</w:t>
      </w:r>
    </w:p>
    <w:p>
      <w:pPr>
        <w:numPr>
          <w:ilvl w:val="0"/>
          <w:numId w:val="0"/>
        </w:numPr>
        <w:spacing w:line="360" w:lineRule="auto"/>
        <w:ind w:leftChars="0" w:firstLine="420" w:firstLineChars="20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④园艺学家通过采用科学的办法能够调节昙花的生长规律</w:t>
      </w:r>
    </w:p>
    <w:p>
      <w:pPr>
        <w:numPr>
          <w:ilvl w:val="0"/>
          <w:numId w:val="0"/>
        </w:numPr>
        <w:tabs>
          <w:tab w:val="left" w:pos="2310"/>
          <w:tab w:val="left" w:pos="4200"/>
          <w:tab w:val="left" w:pos="6090"/>
        </w:tabs>
        <w:spacing w:line="360" w:lineRule="auto"/>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③④</w:t>
      </w:r>
    </w:p>
    <w:p>
      <w:pPr>
        <w:numPr>
          <w:ilvl w:val="0"/>
          <w:numId w:val="1"/>
        </w:numPr>
        <w:spacing w:line="360" w:lineRule="auto"/>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为解决市民生活垃圾分类的烦恼，首款人工智能垃圾分类</w:t>
      </w:r>
      <w:r>
        <w:rPr>
          <w:rFonts w:ascii="Times New Roman" w:hAnsi="Times New Roman" w:eastAsia="Times New Roman" w:cs="Times New Roman"/>
          <w:kern w:val="0"/>
          <w:szCs w:val="21"/>
        </w:rPr>
        <w:t>APP</w:t>
      </w:r>
      <w:r>
        <w:rPr>
          <w:rFonts w:ascii="宋体" w:hAnsi="宋体" w:eastAsia="宋体" w:cs="宋体"/>
          <w:kern w:val="0"/>
          <w:szCs w:val="21"/>
        </w:rPr>
        <w:t>“阿拉去分类”于日前正式上线运行。该</w:t>
      </w:r>
      <w:r>
        <w:rPr>
          <w:rFonts w:ascii="Times New Roman" w:hAnsi="Times New Roman" w:eastAsia="Times New Roman" w:cs="Times New Roman"/>
          <w:kern w:val="0"/>
          <w:szCs w:val="21"/>
        </w:rPr>
        <w:t>APP</w:t>
      </w:r>
      <w:r>
        <w:rPr>
          <w:rFonts w:ascii="宋体" w:hAnsi="宋体" w:eastAsia="宋体" w:cs="宋体"/>
          <w:kern w:val="0"/>
          <w:szCs w:val="21"/>
        </w:rPr>
        <w:t>通过采集大量垃圾图片，配以高优化的计算模型，在自动识别率上达到了国内领先水准，市民通过手机拍张照片就可以立即自动识别并告知具体的垃圾种类。其中蕴含的哲学道理是（）</w:t>
      </w:r>
    </w:p>
    <w:p>
      <w:pPr>
        <w:numPr>
          <w:ilvl w:val="0"/>
          <w:numId w:val="0"/>
        </w:numPr>
        <w:spacing w:line="360" w:lineRule="auto"/>
        <w:ind w:left="420" w:leftChars="200" w:firstLine="0" w:firstLineChars="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①人们的理念能够通过社会实践变成现实</w:t>
      </w:r>
      <w:r>
        <w:rPr>
          <w:rFonts w:ascii="Times New Roman" w:hAnsi="Times New Roman" w:eastAsia="Times New Roman" w:cs="Times New Roman"/>
          <w:kern w:val="0"/>
          <w:szCs w:val="21"/>
        </w:rPr>
        <w:t>  </w:t>
      </w:r>
      <w:r>
        <w:rPr>
          <w:rFonts w:hint="eastAsia" w:ascii="Times New Roman" w:hAnsi="Times New Roman" w:cs="Times New Roman"/>
          <w:kern w:val="0"/>
          <w:szCs w:val="21"/>
          <w:lang w:val="en-US" w:eastAsia="zh-CN"/>
        </w:rPr>
        <w:t xml:space="preserve"> </w:t>
      </w:r>
      <w:r>
        <w:rPr>
          <w:rFonts w:ascii="Times New Roman" w:hAnsi="Times New Roman" w:eastAsia="Times New Roman" w:cs="Times New Roman"/>
          <w:kern w:val="0"/>
          <w:szCs w:val="21"/>
        </w:rPr>
        <w:t xml:space="preserve"> </w:t>
      </w:r>
      <w:r>
        <w:rPr>
          <w:rFonts w:ascii="宋体" w:hAnsi="宋体" w:eastAsia="宋体" w:cs="宋体"/>
          <w:kern w:val="0"/>
          <w:szCs w:val="21"/>
        </w:rPr>
        <w:t>②发挥主观能动性是正确认识事物的基础</w:t>
      </w:r>
      <w:r>
        <w:rPr>
          <w:rFonts w:hint="eastAsia" w:ascii="宋体" w:cs="宋体"/>
          <w:kern w:val="0"/>
          <w:szCs w:val="21"/>
          <w:lang w:val="en-US" w:eastAsia="zh-CN"/>
        </w:rPr>
        <w:t xml:space="preserve">   </w:t>
      </w:r>
      <w:r>
        <w:rPr>
          <w:rFonts w:ascii="宋体" w:hAnsi="宋体" w:eastAsia="宋体" w:cs="宋体"/>
          <w:kern w:val="0"/>
          <w:szCs w:val="21"/>
        </w:rPr>
        <w:t>③人工智能之智源于对社会规律的正确认识</w:t>
      </w:r>
      <w:r>
        <w:rPr>
          <w:rFonts w:hint="eastAsia" w:ascii="宋体" w:cs="宋体"/>
          <w:kern w:val="0"/>
          <w:szCs w:val="21"/>
          <w:lang w:val="en-US" w:eastAsia="zh-CN"/>
        </w:rPr>
        <w:t xml:space="preserve">   </w:t>
      </w:r>
      <w:r>
        <w:rPr>
          <w:rFonts w:ascii="宋体" w:hAnsi="宋体" w:eastAsia="宋体" w:cs="宋体"/>
          <w:kern w:val="0"/>
          <w:szCs w:val="21"/>
        </w:rPr>
        <w:t>④现实生活的需要推动了创新能力不断发展</w:t>
      </w:r>
    </w:p>
    <w:p>
      <w:pPr>
        <w:numPr>
          <w:ilvl w:val="0"/>
          <w:numId w:val="0"/>
        </w:numPr>
        <w:tabs>
          <w:tab w:val="left" w:pos="2310"/>
          <w:tab w:val="left" w:pos="4200"/>
          <w:tab w:val="left" w:pos="6090"/>
        </w:tabs>
        <w:spacing w:line="360" w:lineRule="auto"/>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③④</w:t>
      </w:r>
    </w:p>
    <w:p>
      <w:pPr>
        <w:numPr>
          <w:ilvl w:val="0"/>
          <w:numId w:val="1"/>
        </w:numPr>
        <w:spacing w:line="360" w:lineRule="auto"/>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《论语</w:t>
      </w:r>
      <w:r>
        <w:rPr>
          <w:rFonts w:ascii="Times New Roman" w:hAnsi="Times New Roman" w:eastAsia="Times New Roman" w:cs="Times New Roman"/>
          <w:kern w:val="0"/>
          <w:szCs w:val="21"/>
        </w:rPr>
        <w:t>·</w:t>
      </w:r>
      <w:r>
        <w:rPr>
          <w:rFonts w:ascii="宋体" w:hAnsi="宋体" w:eastAsia="宋体" w:cs="宋体"/>
          <w:kern w:val="0"/>
          <w:szCs w:val="21"/>
        </w:rPr>
        <w:t>学而》中有一语“无友不如己者”，古今注疏多有分歧。第一种解释：不要与不如自己的人为朋友；第二种解释：不要认为任何一个人不如自己：第三种解释：不要结交那些与自己志趣不相投，不志同道合的人。相比较而言，前两种解释都有矛盾之处，最后一种解释更接近孔于的思想。这说明</w:t>
      </w:r>
      <w:r>
        <w:rPr>
          <w:rFonts w:ascii="Times New Roman" w:hAnsi="Times New Roman" w:eastAsia="Times New Roman" w:cs="Times New Roman"/>
          <w:kern w:val="0"/>
          <w:sz w:val="24"/>
          <w:szCs w:val="24"/>
        </w:rPr>
        <w:t xml:space="preserve"> </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①认识总要受到具体的实践水平和主客观条件的限制</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②真理不会停止前进的步伐，在实践中不断超越自身</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③真理具有客观性，真理与谬误的界限不容混淆</w:t>
      </w:r>
    </w:p>
    <w:p>
      <w:pPr>
        <w:numPr>
          <w:ilvl w:val="0"/>
          <w:numId w:val="0"/>
        </w:numPr>
        <w:spacing w:line="360" w:lineRule="auto"/>
        <w:ind w:leftChars="0" w:firstLine="420" w:firstLineChars="20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④认识只有超越历史条件，才能不断丰富、发展和完善</w:t>
      </w:r>
    </w:p>
    <w:p>
      <w:pPr>
        <w:numPr>
          <w:ilvl w:val="0"/>
          <w:numId w:val="0"/>
        </w:numPr>
        <w:tabs>
          <w:tab w:val="left" w:pos="2310"/>
          <w:tab w:val="left" w:pos="4200"/>
          <w:tab w:val="left" w:pos="6090"/>
        </w:tabs>
        <w:spacing w:line="360" w:lineRule="auto"/>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③④</w:t>
      </w:r>
    </w:p>
    <w:p>
      <w:pPr>
        <w:numPr>
          <w:ilvl w:val="0"/>
          <w:numId w:val="1"/>
        </w:numPr>
        <w:spacing w:line="360" w:lineRule="auto"/>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我国南海可燃冰第一口井的试开采产气和现场测试取得圆满成功。可燃冰开发技术和装备是一种面向未来的储备，单靠一个国家很难实现根本性突破。只有当越来越多的国家加入到可燃冰技术的研究当中，才可能实现质变。材料意在强调</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①整体居于主导地位，统率部分，要立足整体，形成合力</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②要注重系统内部结构的优化趋向</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③整体由部分构成，整体的功能存在于各个部分之中</w:t>
      </w:r>
    </w:p>
    <w:p>
      <w:pPr>
        <w:numPr>
          <w:ilvl w:val="0"/>
          <w:numId w:val="0"/>
        </w:numPr>
        <w:spacing w:line="360" w:lineRule="auto"/>
        <w:ind w:leftChars="0" w:firstLine="420" w:firstLineChars="20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④要着眼于事物的整体性，系统作为整体具有每一个要素不能单独具有的功能</w:t>
      </w:r>
    </w:p>
    <w:p>
      <w:pPr>
        <w:numPr>
          <w:ilvl w:val="0"/>
          <w:numId w:val="0"/>
        </w:numPr>
        <w:tabs>
          <w:tab w:val="left" w:pos="2310"/>
          <w:tab w:val="left" w:pos="4200"/>
          <w:tab w:val="left" w:pos="6090"/>
        </w:tabs>
        <w:spacing w:line="360" w:lineRule="auto"/>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③④</w:t>
      </w:r>
    </w:p>
    <w:p>
      <w:pPr>
        <w:numPr>
          <w:ilvl w:val="0"/>
          <w:numId w:val="1"/>
        </w:numPr>
        <w:spacing w:line="360" w:lineRule="auto"/>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2021</w:t>
      </w:r>
      <w:r>
        <w:rPr>
          <w:rFonts w:ascii="宋体" w:hAnsi="宋体" w:eastAsia="宋体" w:cs="宋体"/>
          <w:kern w:val="0"/>
          <w:szCs w:val="21"/>
        </w:rPr>
        <w:t>年</w:t>
      </w:r>
      <w:r>
        <w:rPr>
          <w:rFonts w:ascii="Times New Roman" w:hAnsi="Times New Roman" w:eastAsia="Times New Roman" w:cs="Times New Roman"/>
          <w:kern w:val="0"/>
          <w:szCs w:val="21"/>
        </w:rPr>
        <w:t>2</w:t>
      </w:r>
      <w:r>
        <w:rPr>
          <w:rFonts w:ascii="宋体" w:hAnsi="宋体" w:eastAsia="宋体" w:cs="宋体"/>
          <w:kern w:val="0"/>
          <w:szCs w:val="21"/>
        </w:rPr>
        <w:t>月</w:t>
      </w:r>
      <w:r>
        <w:rPr>
          <w:rFonts w:ascii="Times New Roman" w:hAnsi="Times New Roman" w:eastAsia="Times New Roman" w:cs="Times New Roman"/>
          <w:kern w:val="0"/>
          <w:szCs w:val="21"/>
        </w:rPr>
        <w:t>22</w:t>
      </w:r>
      <w:r>
        <w:rPr>
          <w:rFonts w:ascii="宋体" w:hAnsi="宋体" w:eastAsia="宋体" w:cs="宋体"/>
          <w:kern w:val="0"/>
          <w:szCs w:val="21"/>
        </w:rPr>
        <w:t>日，习近平总书记在会见探月工程嫦娥五号任务参研参试人员代表并参观月球样品和探月工程成果展览时强调，参研参试人员要协同攻坚，推动实施好探月工程四期，一步一个脚印开启星际探测新征程。总书记的这一论断蕴含的唯物辩证法道理是</w:t>
      </w:r>
      <w:r>
        <w:rPr>
          <w:rFonts w:ascii="Times New Roman" w:hAnsi="Times New Roman" w:eastAsia="Times New Roman" w:cs="Times New Roman"/>
          <w:kern w:val="0"/>
          <w:sz w:val="24"/>
          <w:szCs w:val="24"/>
        </w:rPr>
        <w:t xml:space="preserve"> </w:t>
      </w:r>
    </w:p>
    <w:p>
      <w:pPr>
        <w:numPr>
          <w:ilvl w:val="0"/>
          <w:numId w:val="0"/>
        </w:numPr>
        <w:spacing w:line="360" w:lineRule="auto"/>
        <w:ind w:leftChars="0" w:firstLine="420" w:firstLineChars="200"/>
        <w:jc w:val="left"/>
        <w:textAlignment w:val="center"/>
        <w:rPr>
          <w:rFonts w:ascii="Times New Roman" w:hAnsi="Times New Roman" w:eastAsia="Times New Roman" w:cs="Times New Roman"/>
          <w:kern w:val="0"/>
          <w:szCs w:val="21"/>
        </w:rPr>
      </w:pPr>
      <w:r>
        <w:rPr>
          <w:rFonts w:ascii="宋体" w:hAnsi="宋体" w:eastAsia="宋体" w:cs="宋体"/>
          <w:kern w:val="0"/>
          <w:szCs w:val="21"/>
        </w:rPr>
        <w:t>①事物是绝对运动和相对静止的统一</w:t>
      </w:r>
      <w:r>
        <w:rPr>
          <w:rFonts w:ascii="Times New Roman" w:hAnsi="Times New Roman" w:eastAsia="Times New Roman" w:cs="Times New Roman"/>
          <w:kern w:val="0"/>
          <w:szCs w:val="21"/>
        </w:rPr>
        <w:t>           </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②事物的发展是前进性与曲折性的统一</w:t>
      </w:r>
    </w:p>
    <w:p>
      <w:pPr>
        <w:numPr>
          <w:ilvl w:val="0"/>
          <w:numId w:val="0"/>
        </w:numPr>
        <w:spacing w:line="360" w:lineRule="auto"/>
        <w:ind w:leftChars="0" w:firstLine="420" w:firstLineChars="200"/>
        <w:jc w:val="left"/>
        <w:textAlignment w:val="center"/>
        <w:rPr>
          <w:rFonts w:ascii="Times New Roman" w:hAnsi="Times New Roman" w:eastAsia="Times New Roman" w:cs="Times New Roman"/>
          <w:kern w:val="0"/>
          <w:szCs w:val="21"/>
        </w:rPr>
      </w:pPr>
      <w:r>
        <w:rPr>
          <w:rFonts w:ascii="宋体" w:hAnsi="宋体" w:eastAsia="宋体" w:cs="宋体"/>
          <w:kern w:val="0"/>
          <w:szCs w:val="21"/>
        </w:rPr>
        <w:t>③事物的发展都是量变和质变的统一</w:t>
      </w:r>
      <w:r>
        <w:rPr>
          <w:rFonts w:ascii="Times New Roman" w:hAnsi="Times New Roman" w:eastAsia="Times New Roman" w:cs="Times New Roman"/>
          <w:kern w:val="0"/>
          <w:szCs w:val="21"/>
        </w:rPr>
        <w:t>           </w:t>
      </w:r>
    </w:p>
    <w:p>
      <w:pPr>
        <w:numPr>
          <w:ilvl w:val="0"/>
          <w:numId w:val="0"/>
        </w:numPr>
        <w:spacing w:line="360" w:lineRule="auto"/>
        <w:ind w:leftChars="0" w:firstLine="420" w:firstLineChars="20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④事物的发展是肯定与否定的辩证统一</w:t>
      </w:r>
    </w:p>
    <w:p>
      <w:pPr>
        <w:numPr>
          <w:ilvl w:val="0"/>
          <w:numId w:val="0"/>
        </w:numPr>
        <w:tabs>
          <w:tab w:val="left" w:pos="2310"/>
          <w:tab w:val="left" w:pos="4200"/>
          <w:tab w:val="left" w:pos="6090"/>
        </w:tabs>
        <w:spacing w:line="360" w:lineRule="auto"/>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③④</w:t>
      </w:r>
    </w:p>
    <w:p>
      <w:pPr>
        <w:numPr>
          <w:ilvl w:val="0"/>
          <w:numId w:val="1"/>
        </w:numPr>
        <w:spacing w:line="360" w:lineRule="auto"/>
        <w:jc w:val="left"/>
        <w:textAlignment w:val="center"/>
        <w:rPr>
          <w:rFonts w:ascii="Times New Roman" w:hAnsi="Times New Roman" w:eastAsia="Times New Roman" w:cs="Times New Roman"/>
          <w:kern w:val="0"/>
          <w:sz w:val="24"/>
          <w:szCs w:val="24"/>
        </w:rPr>
      </w:pPr>
      <w:bookmarkStart w:id="0" w:name="topic 0360362c-bd2c-4286-9aa3-95bc56f6fe"/>
      <w:r>
        <w:rPr>
          <w:rFonts w:ascii="宋体" w:hAnsi="宋体" w:eastAsia="宋体" w:cs="宋体"/>
          <w:kern w:val="0"/>
          <w:szCs w:val="21"/>
        </w:rPr>
        <w:t>下列各句成语与其蕴含的哲理对应正确的是（）</w:t>
      </w:r>
      <w:bookmarkEnd w:id="0"/>
    </w:p>
    <w:p>
      <w:pPr>
        <w:numPr>
          <w:ilvl w:val="0"/>
          <w:numId w:val="0"/>
        </w:numPr>
        <w:spacing w:line="360" w:lineRule="auto"/>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花在树则生，离枝则死——矛盾双方相互依存</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头痛医头，脚痛医脚——矛盾的特殊性，具体问题具体分析</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不见高山，不显平川——事物的部分离不开整体</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射人先射马，擒贼先擒王——抓主要矛盾</w:t>
      </w:r>
    </w:p>
    <w:p>
      <w:pPr>
        <w:numPr>
          <w:ilvl w:val="0"/>
          <w:numId w:val="1"/>
        </w:numPr>
        <w:spacing w:line="360" w:lineRule="auto"/>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物联网、集成电路、新能源、生物医药、节能环保、数字创意</w:t>
      </w:r>
      <w:r>
        <w:rPr>
          <w:rFonts w:ascii="Times New Roman" w:hAnsi="Times New Roman" w:eastAsia="Times New Roman" w:cs="Times New Roman"/>
          <w:strike w:val="0"/>
          <w:kern w:val="0"/>
          <w:sz w:val="24"/>
          <w:szCs w:val="24"/>
          <w:u w:val="none"/>
        </w:rPr>
        <w:pict>
          <v:shape id="_x0000_i1025" o:spt="75" alt="%20%5Ccdots%20" type="#_x0000_t75" style="height:8.25pt;width:16.5pt;" filled="f" o:preferrelative="t" stroked="f" coordsize="21600,21600">
            <v:path/>
            <v:fill on="f" focussize="0,0"/>
            <v:stroke on="f" joinstyle="miter"/>
            <v:imagedata r:id="rId6" o:title="latexImg"/>
            <o:lock v:ext="edit" aspectratio="t"/>
            <w10:wrap type="none"/>
            <w10:anchorlock/>
          </v:shape>
        </w:pict>
      </w:r>
      <w:r>
        <w:rPr>
          <w:rFonts w:ascii="Times New Roman" w:hAnsi="Times New Roman" w:eastAsia="Times New Roman" w:cs="Times New Roman"/>
          <w:strike w:val="0"/>
          <w:kern w:val="0"/>
          <w:sz w:val="24"/>
          <w:szCs w:val="24"/>
          <w:u w:val="none"/>
        </w:rPr>
        <w:pict>
          <v:shape id="_x0000_i1026" o:spt="75" alt="%20%5Ccdots%20" type="#_x0000_t75" style="height:8.25pt;width:16.5pt;" filled="f" o:preferrelative="t" stroked="f" coordsize="21600,21600">
            <v:path/>
            <v:fill on="f" focussize="0,0"/>
            <v:stroke on="f" joinstyle="miter"/>
            <v:imagedata r:id="rId6" o:title="latexImg"/>
            <o:lock v:ext="edit" aspectratio="t"/>
            <w10:wrap type="none"/>
            <w10:anchorlock/>
          </v:shape>
        </w:pict>
      </w:r>
      <w:r>
        <w:rPr>
          <w:rFonts w:ascii="宋体" w:hAnsi="宋体" w:eastAsia="宋体" w:cs="宋体"/>
          <w:kern w:val="0"/>
          <w:szCs w:val="21"/>
        </w:rPr>
        <w:t>无锡市因大力培育发展战略性新兴产业、产业特色优势明显、技术创新能力较强、产业基础雄厚</w:t>
      </w:r>
      <w:r>
        <w:rPr>
          <w:rFonts w:ascii="Times New Roman" w:hAnsi="Times New Roman" w:eastAsia="Times New Roman" w:cs="Times New Roman"/>
          <w:kern w:val="0"/>
          <w:szCs w:val="21"/>
        </w:rPr>
        <w:t>,</w:t>
      </w:r>
      <w:r>
        <w:rPr>
          <w:rFonts w:ascii="宋体" w:hAnsi="宋体" w:eastAsia="宋体" w:cs="宋体"/>
          <w:kern w:val="0"/>
          <w:szCs w:val="21"/>
        </w:rPr>
        <w:t>受到国务院表彰激励。无锡市的成功经验启示我们</w:t>
      </w:r>
      <w:r>
        <w:rPr>
          <w:rFonts w:ascii="Times New Roman" w:hAnsi="Times New Roman" w:eastAsia="Times New Roman" w:cs="Times New Roman"/>
          <w:kern w:val="0"/>
          <w:szCs w:val="21"/>
        </w:rPr>
        <w:t>(       )</w:t>
      </w:r>
    </w:p>
    <w:p>
      <w:pPr>
        <w:numPr>
          <w:ilvl w:val="0"/>
          <w:numId w:val="0"/>
        </w:numPr>
        <w:spacing w:line="360" w:lineRule="auto"/>
        <w:ind w:leftChars="0" w:firstLine="480" w:firstLineChars="200"/>
        <w:jc w:val="left"/>
        <w:textAlignment w:val="center"/>
        <w:rPr>
          <w:rFonts w:ascii="宋体" w:hAnsi="宋体" w:eastAsia="宋体" w:cs="宋体"/>
          <w:kern w:val="0"/>
          <w:szCs w:val="21"/>
        </w:rPr>
      </w:pPr>
      <w:r>
        <w:rPr>
          <w:rFonts w:ascii="Times New Roman" w:hAnsi="Times New Roman" w:eastAsia="Times New Roman" w:cs="Times New Roman"/>
          <w:strike w:val="0"/>
          <w:kern w:val="0"/>
          <w:sz w:val="24"/>
          <w:szCs w:val="24"/>
          <w:u w:val="none"/>
        </w:rPr>
        <w:pict>
          <v:shape id="_x0000_i1027" o:spt="75" alt="%20%5Ctextcircled%7B1%7D%20" type="#_x0000_t75" style="height:13.5pt;width:13.5pt;" filled="f" o:preferrelative="t" stroked="f" coordsize="21600,21600">
            <v:path/>
            <v:fill on="f" focussize="0,0"/>
            <v:stroke on="f" joinstyle="miter"/>
            <v:imagedata r:id="rId7" o:title="latexImg"/>
            <o:lock v:ext="edit" aspectratio="t"/>
            <w10:wrap type="none"/>
            <w10:anchorlock/>
          </v:shape>
        </w:pict>
      </w:r>
      <w:r>
        <w:rPr>
          <w:rFonts w:ascii="宋体" w:hAnsi="宋体" w:eastAsia="宋体" w:cs="宋体"/>
          <w:kern w:val="0"/>
          <w:szCs w:val="21"/>
        </w:rPr>
        <w:t>把创新作为引领发展的第一动力</w:t>
      </w:r>
    </w:p>
    <w:p>
      <w:pPr>
        <w:numPr>
          <w:ilvl w:val="0"/>
          <w:numId w:val="0"/>
        </w:numPr>
        <w:spacing w:line="360" w:lineRule="auto"/>
        <w:ind w:leftChars="0" w:firstLine="480" w:firstLineChars="200"/>
        <w:jc w:val="left"/>
        <w:textAlignment w:val="center"/>
        <w:rPr>
          <w:rFonts w:ascii="宋体" w:hAnsi="宋体" w:eastAsia="宋体" w:cs="宋体"/>
          <w:kern w:val="0"/>
          <w:szCs w:val="21"/>
        </w:rPr>
      </w:pPr>
      <w:r>
        <w:rPr>
          <w:rFonts w:ascii="Times New Roman" w:hAnsi="Times New Roman" w:eastAsia="Times New Roman" w:cs="Times New Roman"/>
          <w:strike w:val="0"/>
          <w:kern w:val="0"/>
          <w:sz w:val="24"/>
          <w:szCs w:val="24"/>
          <w:u w:val="none"/>
        </w:rPr>
        <w:pict>
          <v:shape id="_x0000_i1028" o:spt="75" alt="%20%5Ctextcircled%7B2%7D%20" type="#_x0000_t75" style="height:13.5pt;width:13.5pt;" filled="f" o:preferrelative="t" stroked="f" coordsize="21600,21600">
            <v:path/>
            <v:fill on="f" focussize="0,0"/>
            <v:stroke on="f" joinstyle="miter"/>
            <v:imagedata r:id="rId8" o:title="latexImg"/>
            <o:lock v:ext="edit" aspectratio="t"/>
            <w10:wrap type="none"/>
            <w10:anchorlock/>
          </v:shape>
        </w:pict>
      </w:r>
      <w:r>
        <w:rPr>
          <w:rFonts w:ascii="宋体" w:hAnsi="宋体" w:eastAsia="宋体" w:cs="宋体"/>
          <w:kern w:val="0"/>
          <w:szCs w:val="21"/>
        </w:rPr>
        <w:t>坚持创新发展</w:t>
      </w:r>
      <w:r>
        <w:rPr>
          <w:rFonts w:ascii="Times New Roman" w:hAnsi="Times New Roman" w:eastAsia="Times New Roman" w:cs="Times New Roman"/>
          <w:kern w:val="0"/>
          <w:szCs w:val="21"/>
        </w:rPr>
        <w:t>,</w:t>
      </w:r>
      <w:r>
        <w:rPr>
          <w:rFonts w:ascii="宋体" w:hAnsi="宋体" w:eastAsia="宋体" w:cs="宋体"/>
          <w:kern w:val="0"/>
          <w:szCs w:val="21"/>
        </w:rPr>
        <w:t>把创新作为一国经济的立身之本</w:t>
      </w:r>
    </w:p>
    <w:p>
      <w:pPr>
        <w:numPr>
          <w:ilvl w:val="0"/>
          <w:numId w:val="0"/>
        </w:numPr>
        <w:spacing w:line="360" w:lineRule="auto"/>
        <w:ind w:leftChars="0" w:firstLine="480" w:firstLineChars="200"/>
        <w:jc w:val="left"/>
        <w:textAlignment w:val="center"/>
        <w:rPr>
          <w:rFonts w:ascii="宋体" w:hAnsi="宋体" w:eastAsia="宋体" w:cs="宋体"/>
          <w:kern w:val="0"/>
          <w:szCs w:val="21"/>
        </w:rPr>
      </w:pPr>
      <w:r>
        <w:rPr>
          <w:rFonts w:ascii="Times New Roman" w:hAnsi="Times New Roman" w:eastAsia="Times New Roman" w:cs="Times New Roman"/>
          <w:strike w:val="0"/>
          <w:kern w:val="0"/>
          <w:sz w:val="24"/>
          <w:szCs w:val="24"/>
          <w:u w:val="none"/>
        </w:rPr>
        <w:pict>
          <v:shape id="_x0000_i1029" o:spt="75" alt="%20%5Ctextcircled%7B3%7D%20" type="#_x0000_t75" style="height:13.5pt;width:13.5pt;" filled="f" o:preferrelative="t" stroked="f" coordsize="21600,21600">
            <v:path/>
            <v:fill on="f" focussize="0,0"/>
            <v:stroke on="f" joinstyle="miter"/>
            <v:imagedata r:id="rId9" o:title="latexImg"/>
            <o:lock v:ext="edit" aspectratio="t"/>
            <w10:wrap type="none"/>
            <w10:anchorlock/>
          </v:shape>
        </w:pict>
      </w:r>
      <w:r>
        <w:rPr>
          <w:rFonts w:ascii="宋体" w:hAnsi="宋体" w:eastAsia="宋体" w:cs="宋体"/>
          <w:kern w:val="0"/>
          <w:szCs w:val="21"/>
        </w:rPr>
        <w:t>坚持协调发展</w:t>
      </w:r>
      <w:r>
        <w:rPr>
          <w:rFonts w:ascii="Times New Roman" w:hAnsi="Times New Roman" w:eastAsia="Times New Roman" w:cs="Times New Roman"/>
          <w:kern w:val="0"/>
          <w:szCs w:val="21"/>
        </w:rPr>
        <w:t>,</w:t>
      </w:r>
      <w:r>
        <w:rPr>
          <w:rFonts w:ascii="宋体" w:hAnsi="宋体" w:eastAsia="宋体" w:cs="宋体"/>
          <w:kern w:val="0"/>
          <w:szCs w:val="21"/>
        </w:rPr>
        <w:t>促进经济社会协调发展</w:t>
      </w:r>
    </w:p>
    <w:p>
      <w:pPr>
        <w:numPr>
          <w:ilvl w:val="0"/>
          <w:numId w:val="0"/>
        </w:numPr>
        <w:spacing w:line="360" w:lineRule="auto"/>
        <w:ind w:leftChars="0" w:firstLine="480" w:firstLineChars="20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pict>
          <v:shape id="_x0000_i1030" o:spt="75" alt="%20%5Ctextcircled%7B4%7D%20" type="#_x0000_t75" style="height:13.5pt;width:13.5pt;" filled="f" o:preferrelative="t" stroked="f" coordsize="21600,21600">
            <v:path/>
            <v:fill on="f" focussize="0,0"/>
            <v:stroke on="f" joinstyle="miter"/>
            <v:imagedata r:id="rId10" o:title="latexImg"/>
            <o:lock v:ext="edit" aspectratio="t"/>
            <w10:wrap type="none"/>
            <w10:anchorlock/>
          </v:shape>
        </w:pict>
      </w:r>
      <w:r>
        <w:rPr>
          <w:rFonts w:ascii="宋体" w:hAnsi="宋体" w:eastAsia="宋体" w:cs="宋体"/>
          <w:kern w:val="0"/>
          <w:szCs w:val="21"/>
        </w:rPr>
        <w:t>坚持辩证否定观</w:t>
      </w:r>
      <w:r>
        <w:rPr>
          <w:rFonts w:ascii="Times New Roman" w:hAnsi="Times New Roman" w:eastAsia="Times New Roman" w:cs="Times New Roman"/>
          <w:kern w:val="0"/>
          <w:szCs w:val="21"/>
        </w:rPr>
        <w:t>,</w:t>
      </w:r>
      <w:r>
        <w:rPr>
          <w:rFonts w:ascii="宋体" w:hAnsi="宋体" w:eastAsia="宋体" w:cs="宋体"/>
          <w:kern w:val="0"/>
          <w:szCs w:val="21"/>
        </w:rPr>
        <w:t>树立革命批判精神和创新意识</w:t>
      </w:r>
    </w:p>
    <w:p>
      <w:pPr>
        <w:numPr>
          <w:ilvl w:val="0"/>
          <w:numId w:val="0"/>
        </w:numPr>
        <w:tabs>
          <w:tab w:val="left" w:pos="2310"/>
          <w:tab w:val="left" w:pos="4200"/>
          <w:tab w:val="left" w:pos="6090"/>
        </w:tabs>
        <w:spacing w:line="360" w:lineRule="auto"/>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Times New Roman" w:hAnsi="Times New Roman" w:eastAsia="Times New Roman" w:cs="Times New Roman"/>
          <w:strike w:val="0"/>
          <w:kern w:val="0"/>
          <w:sz w:val="24"/>
          <w:szCs w:val="24"/>
          <w:u w:val="none"/>
        </w:rPr>
        <w:pict>
          <v:shape id="_x0000_i1031" o:spt="75" alt="%20%5Ctextcircled%7B1%7D%20" type="#_x0000_t75" style="height:13.5pt;width:13.5pt;" filled="f" o:preferrelative="t" stroked="f" coordsize="21600,21600">
            <v:path/>
            <v:fill on="f" focussize="0,0"/>
            <v:stroke on="f" joinstyle="miter"/>
            <v:imagedata r:id="rId7" o:title="latexImg"/>
            <o:lock v:ext="edit" aspectratio="t"/>
            <w10:wrap type="none"/>
            <w10:anchorlock/>
          </v:shape>
        </w:pict>
      </w:r>
      <w:r>
        <w:rPr>
          <w:rFonts w:ascii="Times New Roman" w:hAnsi="Times New Roman" w:eastAsia="Times New Roman" w:cs="Times New Roman"/>
          <w:strike w:val="0"/>
          <w:kern w:val="0"/>
          <w:sz w:val="24"/>
          <w:szCs w:val="24"/>
          <w:u w:val="none"/>
        </w:rPr>
        <w:pict>
          <v:shape id="_x0000_i1032" o:spt="75" alt="%20%5Ctextcircled%7B2%7D%20" type="#_x0000_t75" style="height:13.5pt;width:13.5pt;" filled="f" o:preferrelative="t" stroked="f" coordsize="21600,21600">
            <v:path/>
            <v:fill on="f" focussize="0,0"/>
            <v:stroke on="f" joinstyle="miter"/>
            <v:imagedata r:id="rId8" o:title="latexImg"/>
            <o:lock v:ext="edit" aspectratio="t"/>
            <w10:wrap type="none"/>
            <w10:anchorlock/>
          </v:shape>
        </w:pic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Times New Roman" w:hAnsi="Times New Roman" w:eastAsia="Times New Roman" w:cs="Times New Roman"/>
          <w:strike w:val="0"/>
          <w:kern w:val="0"/>
          <w:sz w:val="24"/>
          <w:szCs w:val="24"/>
          <w:u w:val="none"/>
        </w:rPr>
        <w:pict>
          <v:shape id="_x0000_i1033" o:spt="75" alt="%20%5Ctextcircled%7B1%7D%20" type="#_x0000_t75" style="height:13.5pt;width:13.5pt;" filled="f" o:preferrelative="t" stroked="f" coordsize="21600,21600">
            <v:path/>
            <v:fill on="f" focussize="0,0"/>
            <v:stroke on="f" joinstyle="miter"/>
            <v:imagedata r:id="rId7" o:title="latexImg"/>
            <o:lock v:ext="edit" aspectratio="t"/>
            <w10:wrap type="none"/>
            <w10:anchorlock/>
          </v:shape>
        </w:pict>
      </w:r>
      <w:r>
        <w:rPr>
          <w:rFonts w:ascii="Times New Roman" w:hAnsi="Times New Roman" w:eastAsia="Times New Roman" w:cs="Times New Roman"/>
          <w:strike w:val="0"/>
          <w:kern w:val="0"/>
          <w:sz w:val="24"/>
          <w:szCs w:val="24"/>
          <w:u w:val="none"/>
        </w:rPr>
        <w:pict>
          <v:shape id="_x0000_i1034" o:spt="75" alt="%20%5Ctextcircled%7B4%7D%20" type="#_x0000_t75" style="height:13.5pt;width:13.5pt;" filled="f" o:preferrelative="t" stroked="f" coordsize="21600,21600">
            <v:path/>
            <v:fill on="f" focussize="0,0"/>
            <v:stroke on="f" joinstyle="miter"/>
            <v:imagedata r:id="rId10" o:title="latexImg"/>
            <o:lock v:ext="edit" aspectratio="t"/>
            <w10:wrap type="none"/>
            <w10:anchorlock/>
          </v:shape>
        </w:pic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Times New Roman" w:hAnsi="Times New Roman" w:eastAsia="Times New Roman" w:cs="Times New Roman"/>
          <w:strike w:val="0"/>
          <w:kern w:val="0"/>
          <w:sz w:val="24"/>
          <w:szCs w:val="24"/>
          <w:u w:val="none"/>
        </w:rPr>
        <w:pict>
          <v:shape id="_x0000_i1035" o:spt="75" alt="%20%5Ctextcircled%7B2%7D%20" type="#_x0000_t75" style="height:13.5pt;width:13.5pt;" filled="f" o:preferrelative="t" stroked="f" coordsize="21600,21600">
            <v:path/>
            <v:fill on="f" focussize="0,0"/>
            <v:stroke on="f" joinstyle="miter"/>
            <v:imagedata r:id="rId8" o:title="latexImg"/>
            <o:lock v:ext="edit" aspectratio="t"/>
            <w10:wrap type="none"/>
            <w10:anchorlock/>
          </v:shape>
        </w:pict>
      </w:r>
      <w:r>
        <w:rPr>
          <w:rFonts w:ascii="Times New Roman" w:hAnsi="Times New Roman" w:eastAsia="Times New Roman" w:cs="Times New Roman"/>
          <w:strike w:val="0"/>
          <w:kern w:val="0"/>
          <w:sz w:val="24"/>
          <w:szCs w:val="24"/>
          <w:u w:val="none"/>
        </w:rPr>
        <w:pict>
          <v:shape id="_x0000_i1036" o:spt="75" alt="%20%5Ctextcircled%7B3%7D%20" type="#_x0000_t75" style="height:13.5pt;width:13.5pt;" filled="f" o:preferrelative="t" stroked="f" coordsize="21600,21600">
            <v:path/>
            <v:fill on="f" focussize="0,0"/>
            <v:stroke on="f" joinstyle="miter"/>
            <v:imagedata r:id="rId9" o:title="latexImg"/>
            <o:lock v:ext="edit" aspectratio="t"/>
            <w10:wrap type="none"/>
            <w10:anchorlock/>
          </v:shape>
        </w:pic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Times New Roman" w:hAnsi="Times New Roman" w:eastAsia="Times New Roman" w:cs="Times New Roman"/>
          <w:strike w:val="0"/>
          <w:kern w:val="0"/>
          <w:sz w:val="24"/>
          <w:szCs w:val="24"/>
          <w:u w:val="none"/>
        </w:rPr>
        <w:pict>
          <v:shape id="_x0000_i1037" o:spt="75" alt="%20%5Ctextcircled%7B3%7D%20" type="#_x0000_t75" style="height:13.5pt;width:13.5pt;" filled="f" o:preferrelative="t" stroked="f" coordsize="21600,21600">
            <v:path/>
            <v:fill on="f" focussize="0,0"/>
            <v:stroke on="f" joinstyle="miter"/>
            <v:imagedata r:id="rId9" o:title="latexImg"/>
            <o:lock v:ext="edit" aspectratio="t"/>
            <w10:wrap type="none"/>
            <w10:anchorlock/>
          </v:shape>
        </w:pict>
      </w:r>
      <w:r>
        <w:rPr>
          <w:rFonts w:ascii="Times New Roman" w:hAnsi="Times New Roman" w:eastAsia="Times New Roman" w:cs="Times New Roman"/>
          <w:strike w:val="0"/>
          <w:kern w:val="0"/>
          <w:sz w:val="24"/>
          <w:szCs w:val="24"/>
          <w:u w:val="none"/>
        </w:rPr>
        <w:pict>
          <v:shape id="_x0000_i1038" o:spt="75" alt="%20%5Ctextcircled%7B4%7D%20" type="#_x0000_t75" style="height:13.5pt;width:13.5pt;" filled="f" o:preferrelative="t" stroked="f" coordsize="21600,21600">
            <v:path/>
            <v:fill on="f" focussize="0,0"/>
            <v:stroke on="f" joinstyle="miter"/>
            <v:imagedata r:id="rId10" o:title="latexImg"/>
            <o:lock v:ext="edit" aspectratio="t"/>
            <w10:wrap type="none"/>
            <w10:anchorlock/>
          </v:shape>
        </w:pict>
      </w:r>
    </w:p>
    <w:p>
      <w:pPr>
        <w:numPr>
          <w:ilvl w:val="0"/>
          <w:numId w:val="1"/>
        </w:numPr>
        <w:spacing w:line="360" w:lineRule="auto"/>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要坚持在发展中保障和改善民生，在幼有所养、学有所教、劳有所得、病有所医、老有所养、住有所居、弱有所扶上不断取得新进展，保证全体人民在共建共享发展中有更多获得感。这要求</w:t>
      </w:r>
      <w:r>
        <w:rPr>
          <w:rFonts w:ascii="Times New Roman" w:hAnsi="Times New Roman" w:eastAsia="Times New Roman" w:cs="Times New Roman"/>
          <w:kern w:val="0"/>
          <w:szCs w:val="21"/>
        </w:rPr>
        <w:t>( )</w:t>
      </w:r>
    </w:p>
    <w:p>
      <w:pPr>
        <w:numPr>
          <w:ilvl w:val="0"/>
          <w:numId w:val="0"/>
        </w:numPr>
        <w:spacing w:line="360" w:lineRule="auto"/>
        <w:ind w:leftChars="0" w:firstLine="420" w:firstLineChars="200"/>
        <w:jc w:val="left"/>
        <w:textAlignment w:val="center"/>
        <w:rPr>
          <w:rFonts w:ascii="宋体" w:hAnsi="宋体" w:eastAsia="宋体" w:cs="宋体"/>
          <w:kern w:val="0"/>
          <w:szCs w:val="21"/>
        </w:rPr>
      </w:pPr>
      <w:r>
        <w:rPr>
          <w:rFonts w:ascii="宋体" w:hAnsi="宋体" w:eastAsia="宋体" w:cs="宋体"/>
          <w:kern w:val="0"/>
          <w:szCs w:val="21"/>
        </w:rPr>
        <w:t>①树立群众观点，走群众路线</w:t>
      </w:r>
      <w:r>
        <w:rPr>
          <w:rFonts w:hint="eastAsia" w:ascii="宋体" w:cs="宋体"/>
          <w:kern w:val="0"/>
          <w:szCs w:val="21"/>
          <w:lang w:val="en-US" w:eastAsia="zh-CN"/>
        </w:rPr>
        <w:t xml:space="preserve">   </w:t>
      </w:r>
      <w:r>
        <w:rPr>
          <w:rFonts w:ascii="宋体" w:hAnsi="宋体" w:eastAsia="宋体" w:cs="宋体"/>
          <w:kern w:val="0"/>
          <w:szCs w:val="21"/>
        </w:rPr>
        <w:t>②坚持人民群众的主体地位</w:t>
      </w:r>
    </w:p>
    <w:p>
      <w:pPr>
        <w:numPr>
          <w:ilvl w:val="0"/>
          <w:numId w:val="0"/>
        </w:numPr>
        <w:spacing w:line="360" w:lineRule="auto"/>
        <w:ind w:leftChars="0" w:firstLine="420" w:firstLineChars="20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③坚持多元价值观的导向作用</w:t>
      </w:r>
      <w:r>
        <w:rPr>
          <w:rFonts w:hint="eastAsia" w:ascii="宋体" w:cs="宋体"/>
          <w:kern w:val="0"/>
          <w:szCs w:val="21"/>
          <w:lang w:val="en-US" w:eastAsia="zh-CN"/>
        </w:rPr>
        <w:t xml:space="preserve">   </w:t>
      </w:r>
      <w:r>
        <w:rPr>
          <w:rFonts w:ascii="宋体" w:hAnsi="宋体" w:eastAsia="宋体" w:cs="宋体"/>
          <w:kern w:val="0"/>
          <w:szCs w:val="21"/>
        </w:rPr>
        <w:t>④将贡献作为唯一价值追求</w:t>
      </w:r>
    </w:p>
    <w:p>
      <w:pPr>
        <w:numPr>
          <w:ilvl w:val="0"/>
          <w:numId w:val="0"/>
        </w:numPr>
        <w:tabs>
          <w:tab w:val="left" w:pos="2310"/>
          <w:tab w:val="left" w:pos="4200"/>
          <w:tab w:val="left" w:pos="6090"/>
        </w:tabs>
        <w:spacing w:line="360" w:lineRule="auto"/>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③④</w:t>
      </w:r>
    </w:p>
    <w:p>
      <w:pPr>
        <w:numPr>
          <w:ilvl w:val="0"/>
          <w:numId w:val="1"/>
        </w:numPr>
        <w:spacing w:line="360" w:lineRule="auto"/>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袁隆平一生致力于杂交水稻技术的研究、应用与推广，发明“三系法”籼型杂交水稻，成功研究出“两系法”杂交水稻，创建了超级杂交稻技术体系，为我国粮食安全、农业科学发展和世界粮食供给作出杰出贡献。</w:t>
      </w:r>
      <w:r>
        <w:rPr>
          <w:rFonts w:ascii="Times New Roman" w:hAnsi="Times New Roman" w:eastAsia="Times New Roman" w:cs="Times New Roman"/>
          <w:kern w:val="0"/>
          <w:szCs w:val="21"/>
        </w:rPr>
        <w:t>2019</w:t>
      </w:r>
      <w:r>
        <w:rPr>
          <w:rFonts w:ascii="宋体" w:hAnsi="宋体" w:eastAsia="宋体" w:cs="宋体"/>
          <w:kern w:val="0"/>
          <w:szCs w:val="21"/>
        </w:rPr>
        <w:t>年</w:t>
      </w:r>
      <w:r>
        <w:rPr>
          <w:rFonts w:ascii="Times New Roman" w:hAnsi="Times New Roman" w:eastAsia="Times New Roman" w:cs="Times New Roman"/>
          <w:kern w:val="0"/>
          <w:szCs w:val="21"/>
        </w:rPr>
        <w:t>9</w:t>
      </w:r>
      <w:r>
        <w:rPr>
          <w:rFonts w:ascii="宋体" w:hAnsi="宋体" w:eastAsia="宋体" w:cs="宋体"/>
          <w:kern w:val="0"/>
          <w:szCs w:val="21"/>
        </w:rPr>
        <w:t>月，袁隆平被授予“共和国勋章”。由此可见</w:t>
      </w:r>
      <w:r>
        <w:rPr>
          <w:rFonts w:ascii="Times New Roman" w:hAnsi="Times New Roman" w:eastAsia="Times New Roman" w:cs="Times New Roman"/>
          <w:kern w:val="0"/>
          <w:sz w:val="24"/>
          <w:szCs w:val="24"/>
        </w:rPr>
        <w:t xml:space="preserve"> </w:t>
      </w:r>
    </w:p>
    <w:p>
      <w:pPr>
        <w:numPr>
          <w:ilvl w:val="0"/>
          <w:numId w:val="0"/>
        </w:numPr>
        <w:spacing w:line="360" w:lineRule="auto"/>
        <w:ind w:left="420" w:leftChars="200" w:firstLine="0" w:firstLineChars="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①要在正确价值判断的基础上作出正确的价值选择</w:t>
      </w:r>
      <w:r>
        <w:rPr>
          <w:rFonts w:ascii="Times New Roman" w:hAnsi="Times New Roman" w:eastAsia="Times New Roman" w:cs="Times New Roman"/>
          <w:kern w:val="0"/>
          <w:szCs w:val="21"/>
        </w:rPr>
        <w:t xml:space="preserve">  </w:t>
      </w:r>
      <w:r>
        <w:rPr>
          <w:rFonts w:ascii="宋体" w:hAnsi="宋体" w:eastAsia="宋体" w:cs="宋体"/>
          <w:kern w:val="0"/>
          <w:szCs w:val="21"/>
        </w:rPr>
        <w:t>②全面提高个人素质才能为创造价值拓展广阔空间</w:t>
      </w:r>
      <w:r>
        <w:rPr>
          <w:rFonts w:ascii="Times New Roman" w:hAnsi="Times New Roman" w:eastAsia="Times New Roman" w:cs="Times New Roman"/>
          <w:kern w:val="0"/>
          <w:szCs w:val="21"/>
        </w:rPr>
        <w:t xml:space="preserve">  </w:t>
      </w:r>
      <w:r>
        <w:rPr>
          <w:rFonts w:ascii="宋体" w:hAnsi="宋体" w:eastAsia="宋体" w:cs="宋体"/>
          <w:kern w:val="0"/>
          <w:szCs w:val="21"/>
        </w:rPr>
        <w:t>③社会提供的客观条件是个人实现人生价值的前提</w:t>
      </w:r>
      <w:r>
        <w:rPr>
          <w:rFonts w:ascii="Times New Roman" w:hAnsi="Times New Roman" w:eastAsia="Times New Roman" w:cs="Times New Roman"/>
          <w:kern w:val="0"/>
          <w:szCs w:val="21"/>
        </w:rPr>
        <w:t xml:space="preserve">  </w:t>
      </w:r>
      <w:r>
        <w:rPr>
          <w:rFonts w:ascii="宋体" w:hAnsi="宋体" w:eastAsia="宋体" w:cs="宋体"/>
          <w:kern w:val="0"/>
          <w:szCs w:val="21"/>
        </w:rPr>
        <w:t>④每个人只有在满足社会需要中才能实现自我满足</w:t>
      </w:r>
    </w:p>
    <w:p>
      <w:pPr>
        <w:numPr>
          <w:ilvl w:val="0"/>
          <w:numId w:val="0"/>
        </w:numPr>
        <w:tabs>
          <w:tab w:val="left" w:pos="2310"/>
          <w:tab w:val="left" w:pos="4200"/>
          <w:tab w:val="left" w:pos="6090"/>
        </w:tabs>
        <w:spacing w:line="360" w:lineRule="auto"/>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②④</w:t>
      </w:r>
    </w:p>
    <w:p>
      <w:pPr>
        <w:numPr>
          <w:ilvl w:val="0"/>
          <w:numId w:val="0"/>
        </w:numPr>
        <w:tabs>
          <w:tab w:val="left" w:pos="2310"/>
          <w:tab w:val="left" w:pos="4200"/>
          <w:tab w:val="left" w:pos="6090"/>
        </w:tabs>
        <w:spacing w:line="360" w:lineRule="auto"/>
        <w:ind w:left="0"/>
        <w:jc w:val="left"/>
        <w:textAlignment w:val="center"/>
        <w:rPr>
          <w:rFonts w:ascii="Times New Roman" w:hAnsi="Times New Roman" w:eastAsia="Times New Roman" w:cs="Times New Roman"/>
          <w:kern w:val="0"/>
          <w:sz w:val="24"/>
          <w:szCs w:val="24"/>
        </w:rPr>
      </w:pPr>
      <w:r>
        <w:rPr>
          <w:rFonts w:ascii="黑体" w:hAnsi="黑体" w:eastAsia="黑体" w:cs="黑体"/>
          <w:b w:val="0"/>
          <w:sz w:val="21"/>
        </w:rPr>
        <w:t>二、材料题（本大题共</w:t>
      </w:r>
      <w:r>
        <w:rPr>
          <w:rFonts w:ascii="Times New Roman" w:hAnsi="Times New Roman" w:eastAsia="Times New Roman" w:cs="Times New Roman"/>
          <w:b/>
          <w:sz w:val="21"/>
        </w:rPr>
        <w:t>4</w:t>
      </w:r>
      <w:r>
        <w:rPr>
          <w:rFonts w:ascii="黑体" w:hAnsi="黑体" w:eastAsia="黑体" w:cs="黑体"/>
          <w:b w:val="0"/>
          <w:sz w:val="21"/>
        </w:rPr>
        <w:t>小题，共</w:t>
      </w:r>
      <w:r>
        <w:rPr>
          <w:rFonts w:ascii="Times New Roman" w:hAnsi="Times New Roman" w:eastAsia="Times New Roman" w:cs="Times New Roman"/>
          <w:b/>
          <w:sz w:val="21"/>
        </w:rPr>
        <w:t>50.0</w:t>
      </w:r>
      <w:r>
        <w:rPr>
          <w:rFonts w:ascii="黑体" w:hAnsi="黑体" w:eastAsia="黑体" w:cs="黑体"/>
          <w:b w:val="0"/>
          <w:sz w:val="21"/>
        </w:rPr>
        <w:t>分）</w:t>
      </w:r>
    </w:p>
    <w:p>
      <w:pPr>
        <w:numPr>
          <w:ilvl w:val="0"/>
          <w:numId w:val="0"/>
        </w:numPr>
        <w:spacing w:line="360" w:lineRule="auto"/>
        <w:jc w:val="left"/>
        <w:textAlignment w:val="center"/>
        <w:rPr>
          <w:rFonts w:ascii="宋体" w:hAnsi="宋体" w:eastAsia="宋体" w:cs="宋体"/>
          <w:kern w:val="0"/>
          <w:szCs w:val="21"/>
        </w:rPr>
      </w:pPr>
      <w:r>
        <w:rPr>
          <w:rFonts w:hint="eastAsia" w:ascii="宋体" w:cs="宋体"/>
          <w:kern w:val="0"/>
          <w:szCs w:val="21"/>
          <w:lang w:val="en-US" w:eastAsia="zh-CN"/>
        </w:rPr>
        <w:t>26.</w:t>
      </w:r>
      <w:r>
        <w:rPr>
          <w:rFonts w:ascii="宋体" w:hAnsi="宋体" w:eastAsia="宋体" w:cs="宋体"/>
          <w:kern w:val="0"/>
          <w:szCs w:val="21"/>
        </w:rPr>
        <w:t>纪录片《舌尖上的中国》讲述了大江南北的各色原生态美食</w:t>
      </w:r>
      <w:r>
        <w:rPr>
          <w:rFonts w:ascii="Times New Roman" w:hAnsi="Times New Roman" w:eastAsia="Times New Roman" w:cs="Times New Roman"/>
          <w:kern w:val="0"/>
          <w:szCs w:val="21"/>
        </w:rPr>
        <w:t>,</w:t>
      </w:r>
      <w:r>
        <w:rPr>
          <w:rFonts w:ascii="宋体" w:hAnsi="宋体" w:eastAsia="宋体" w:cs="宋体"/>
          <w:kern w:val="0"/>
          <w:szCs w:val="21"/>
        </w:rPr>
        <w:t>充满浓郁的人文关怀、家国情怀和乡土情结。摄制组历时</w:t>
      </w:r>
      <w:r>
        <w:rPr>
          <w:rFonts w:ascii="Times New Roman" w:hAnsi="Times New Roman" w:eastAsia="Times New Roman" w:cs="Times New Roman"/>
          <w:kern w:val="0"/>
          <w:szCs w:val="21"/>
        </w:rPr>
        <w:t>13</w:t>
      </w:r>
      <w:r>
        <w:rPr>
          <w:rFonts w:ascii="宋体" w:hAnsi="宋体" w:eastAsia="宋体" w:cs="宋体"/>
          <w:kern w:val="0"/>
          <w:szCs w:val="21"/>
        </w:rPr>
        <w:t>个月走遍中国</w:t>
      </w:r>
      <w:r>
        <w:rPr>
          <w:rFonts w:ascii="Times New Roman" w:hAnsi="Times New Roman" w:eastAsia="Times New Roman" w:cs="Times New Roman"/>
          <w:kern w:val="0"/>
          <w:szCs w:val="21"/>
        </w:rPr>
        <w:t>,</w:t>
      </w:r>
      <w:r>
        <w:rPr>
          <w:rFonts w:ascii="宋体" w:hAnsi="宋体" w:eastAsia="宋体" w:cs="宋体"/>
          <w:kern w:val="0"/>
          <w:szCs w:val="21"/>
        </w:rPr>
        <w:t>跨越国内自北向南的</w:t>
      </w:r>
      <w:r>
        <w:rPr>
          <w:rFonts w:ascii="Times New Roman" w:hAnsi="Times New Roman" w:eastAsia="Times New Roman" w:cs="Times New Roman"/>
          <w:kern w:val="0"/>
          <w:szCs w:val="21"/>
        </w:rPr>
        <w:t>60</w:t>
      </w:r>
      <w:r>
        <w:rPr>
          <w:rFonts w:ascii="宋体" w:hAnsi="宋体" w:eastAsia="宋体" w:cs="宋体"/>
          <w:kern w:val="0"/>
          <w:szCs w:val="21"/>
        </w:rPr>
        <w:t>个地区。《舌尖上的中国》依据西方美食学的理论进行建构</w:t>
      </w:r>
      <w:r>
        <w:rPr>
          <w:rFonts w:ascii="Times New Roman" w:hAnsi="Times New Roman" w:eastAsia="Times New Roman" w:cs="Times New Roman"/>
          <w:kern w:val="0"/>
          <w:szCs w:val="21"/>
        </w:rPr>
        <w:t>,</w:t>
      </w:r>
      <w:r>
        <w:rPr>
          <w:rFonts w:ascii="宋体" w:hAnsi="宋体" w:eastAsia="宋体" w:cs="宋体"/>
          <w:kern w:val="0"/>
          <w:szCs w:val="21"/>
        </w:rPr>
        <w:t>小中见大、见微知著的细节表达方式更贴近观众、贴近普通人的生活</w:t>
      </w:r>
      <w:r>
        <w:rPr>
          <w:rFonts w:ascii="Times New Roman" w:hAnsi="Times New Roman" w:eastAsia="Times New Roman" w:cs="Times New Roman"/>
          <w:kern w:val="0"/>
          <w:szCs w:val="21"/>
        </w:rPr>
        <w:t xml:space="preserve">, </w:t>
      </w:r>
      <w:r>
        <w:rPr>
          <w:rFonts w:ascii="宋体" w:hAnsi="宋体" w:eastAsia="宋体" w:cs="宋体"/>
          <w:kern w:val="0"/>
          <w:szCs w:val="21"/>
        </w:rPr>
        <w:t>创造了极高的收视率。</w:t>
      </w:r>
    </w:p>
    <w:p>
      <w:pPr>
        <w:numPr>
          <w:ilvl w:val="0"/>
          <w:numId w:val="0"/>
        </w:numPr>
        <w:spacing w:line="360" w:lineRule="auto"/>
        <w:ind w:firstLine="420" w:firstLineChars="200"/>
        <w:jc w:val="left"/>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 </w:t>
      </w:r>
      <w:r>
        <w:rPr>
          <w:rFonts w:ascii="宋体" w:hAnsi="宋体" w:eastAsia="宋体" w:cs="宋体"/>
          <w:kern w:val="0"/>
          <w:szCs w:val="21"/>
        </w:rPr>
        <w:t>结合材料</w:t>
      </w:r>
      <w:r>
        <w:rPr>
          <w:rFonts w:ascii="Times New Roman" w:hAnsi="Times New Roman" w:eastAsia="Times New Roman" w:cs="Times New Roman"/>
          <w:kern w:val="0"/>
          <w:szCs w:val="21"/>
        </w:rPr>
        <w:t>,</w:t>
      </w:r>
      <w:r>
        <w:rPr>
          <w:rFonts w:ascii="宋体" w:hAnsi="宋体" w:eastAsia="宋体" w:cs="宋体"/>
          <w:kern w:val="0"/>
          <w:szCs w:val="21"/>
        </w:rPr>
        <w:t>运用《文化生活》的有关知识</w:t>
      </w:r>
      <w:r>
        <w:rPr>
          <w:rFonts w:ascii="Times New Roman" w:hAnsi="Times New Roman" w:eastAsia="Times New Roman" w:cs="Times New Roman"/>
          <w:kern w:val="0"/>
          <w:szCs w:val="21"/>
        </w:rPr>
        <w:t>,</w:t>
      </w:r>
      <w:r>
        <w:rPr>
          <w:rFonts w:ascii="宋体" w:hAnsi="宋体" w:eastAsia="宋体" w:cs="宋体"/>
          <w:kern w:val="0"/>
          <w:szCs w:val="21"/>
        </w:rPr>
        <w:t>分析《舌尖上的中国》是怎样实现文化创新的。</w:t>
      </w:r>
      <w:r>
        <w:rPr>
          <w:rFonts w:hint="eastAsia" w:ascii="宋体" w:cs="宋体"/>
          <w:kern w:val="0"/>
          <w:szCs w:val="21"/>
          <w:lang w:eastAsia="zh-CN"/>
        </w:rPr>
        <w:t>（</w:t>
      </w:r>
      <w:r>
        <w:rPr>
          <w:rFonts w:hint="eastAsia" w:ascii="宋体" w:cs="宋体"/>
          <w:kern w:val="0"/>
          <w:szCs w:val="21"/>
          <w:lang w:val="en-US" w:eastAsia="zh-CN"/>
        </w:rPr>
        <w:t>10分</w:t>
      </w:r>
      <w:r>
        <w:rPr>
          <w:rFonts w:hint="eastAsia" w:ascii="宋体" w:cs="宋体"/>
          <w:kern w:val="0"/>
          <w:szCs w:val="21"/>
          <w:lang w:eastAsia="zh-CN"/>
        </w:rPr>
        <w:t>）</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bookmarkStart w:id="1" w:name="topic 45127aa9-3795-4310-8f26-f86954eeb7"/>
      <w:r>
        <w:rPr>
          <w:rFonts w:hint="eastAsia" w:ascii="Times New Roman" w:hAnsi="Times New Roman" w:cs="Times New Roman"/>
          <w:kern w:val="0"/>
          <w:sz w:val="24"/>
          <w:szCs w:val="24"/>
          <w:lang w:val="en-US" w:eastAsia="zh-CN"/>
        </w:rPr>
        <w:t>27.</w:t>
      </w:r>
      <w:r>
        <w:rPr>
          <w:rFonts w:ascii="宋体" w:hAnsi="宋体" w:eastAsia="宋体" w:cs="宋体"/>
          <w:kern w:val="0"/>
          <w:szCs w:val="21"/>
        </w:rPr>
        <w:t>习近平同志指出，精神是一个民族赖以长久生存的灵魂，唯有精神上达到一定的高度，这个民族才能在历史的洪流中屹立不倒、奋勇向前。新中国成立</w:t>
      </w:r>
      <w:r>
        <w:rPr>
          <w:rFonts w:ascii="Times New Roman" w:hAnsi="Times New Roman" w:eastAsia="Times New Roman" w:cs="Times New Roman"/>
          <w:kern w:val="0"/>
          <w:szCs w:val="21"/>
        </w:rPr>
        <w:t>70</w:t>
      </w:r>
      <w:r>
        <w:rPr>
          <w:rFonts w:ascii="宋体" w:hAnsi="宋体" w:eastAsia="宋体" w:cs="宋体"/>
          <w:kern w:val="0"/>
          <w:szCs w:val="21"/>
        </w:rPr>
        <w:t>多年来，中华民族正是在中华民族精神的支撑下，从贫弱到壮大，战风霜斗严寒，除灾害灭疫情，一路走来一路成长，一路过关一路胜利，虽历经磨难却愈挫愈勇，虽历经沧桑而锐气不减，千锤百炼而斗志更坚。</w:t>
      </w:r>
    </w:p>
    <w:p>
      <w:pPr>
        <w:numPr>
          <w:ilvl w:val="0"/>
          <w:numId w:val="0"/>
        </w:numPr>
        <w:spacing w:line="360" w:lineRule="auto"/>
        <w:ind w:firstLine="420" w:firstLineChars="200"/>
        <w:jc w:val="left"/>
        <w:textAlignment w:val="center"/>
        <w:rPr>
          <w:rFonts w:ascii="宋体" w:hAnsi="宋体" w:eastAsia="宋体" w:cs="宋体"/>
          <w:kern w:val="0"/>
          <w:szCs w:val="21"/>
        </w:rPr>
      </w:pPr>
      <w:r>
        <w:rPr>
          <w:rFonts w:ascii="Times New Roman" w:hAnsi="Times New Roman" w:eastAsia="Times New Roman" w:cs="Times New Roman"/>
          <w:kern w:val="0"/>
          <w:szCs w:val="21"/>
        </w:rPr>
        <w:t>2020</w:t>
      </w:r>
      <w:r>
        <w:rPr>
          <w:rFonts w:ascii="宋体" w:hAnsi="宋体" w:eastAsia="宋体" w:cs="宋体"/>
          <w:kern w:val="0"/>
          <w:szCs w:val="21"/>
        </w:rPr>
        <w:t>年的新型冠状病毒肺炎疫情是新中国成立以来在我国发生的传播速度最快、传染范围最广、防控难度最大的一次重大突发公共卫生事件。在这场艰苦卓绝的人民战争中，孕育并诞生了伟大的“抗疫精神”。这种精神，集中展示了新时代的中国力量，是中国特色社会主义制度优势的生动诠释，是伟大民族精神的又一次淬炼迸发，成为中华民族的精神长廊里又一笔极为宝贵的精神财富。</w:t>
      </w:r>
    </w:p>
    <w:p>
      <w:pPr>
        <w:numPr>
          <w:ilvl w:val="0"/>
          <w:numId w:val="0"/>
        </w:numPr>
        <w:spacing w:line="360" w:lineRule="auto"/>
        <w:ind w:firstLine="420" w:firstLineChars="200"/>
        <w:jc w:val="left"/>
        <w:textAlignment w:val="center"/>
        <w:rPr>
          <w:rFonts w:ascii="宋体" w:hAnsi="宋体" w:eastAsia="宋体" w:cs="宋体"/>
          <w:kern w:val="0"/>
          <w:sz w:val="21"/>
          <w:szCs w:val="21"/>
        </w:rPr>
      </w:pPr>
      <w:r>
        <w:rPr>
          <w:rFonts w:ascii="宋体" w:hAnsi="宋体" w:eastAsia="宋体" w:cs="宋体"/>
          <w:kern w:val="0"/>
          <w:szCs w:val="21"/>
        </w:rPr>
        <w:t>结合材料，运用中华民族精神的相关知识，说明为什么中华民族能够做到“一路走来一路成长，虽历经沧桑而锐气不减，千锤百炼而斗志更坚”。</w:t>
      </w:r>
      <w:bookmarkEnd w:id="1"/>
      <w:r>
        <w:rPr>
          <w:rFonts w:hint="eastAsia" w:ascii="宋体" w:cs="宋体"/>
          <w:kern w:val="0"/>
          <w:szCs w:val="21"/>
          <w:lang w:eastAsia="zh-CN"/>
        </w:rPr>
        <w:t>（</w:t>
      </w:r>
      <w:r>
        <w:rPr>
          <w:rFonts w:hint="eastAsia" w:ascii="宋体" w:cs="宋体"/>
          <w:kern w:val="0"/>
          <w:szCs w:val="21"/>
          <w:lang w:val="en-US" w:eastAsia="zh-CN"/>
        </w:rPr>
        <w:t>12分）</w:t>
      </w:r>
      <w:r>
        <w:rPr>
          <w:rFonts w:ascii="宋体" w:hAnsi="宋体" w:eastAsia="宋体" w:cs="宋体"/>
          <w:kern w:val="0"/>
          <w:sz w:val="21"/>
          <w:szCs w:val="21"/>
        </w:rPr>
        <w:br w:type="textWrapping"/>
      </w:r>
    </w:p>
    <w:p>
      <w:pPr>
        <w:numPr>
          <w:ilvl w:val="0"/>
          <w:numId w:val="0"/>
        </w:numPr>
        <w:spacing w:line="360" w:lineRule="auto"/>
        <w:ind w:leftChars="0"/>
        <w:textAlignment w:val="center"/>
        <w:rPr>
          <w:rFonts w:ascii="宋体" w:hAnsi="宋体" w:eastAsia="宋体" w:cs="宋体"/>
          <w:kern w:val="0"/>
          <w:sz w:val="21"/>
          <w:szCs w:val="21"/>
        </w:rPr>
      </w:pPr>
      <w:bookmarkStart w:id="2" w:name="topic fb6e9bee-3480-4c90-ae6d-b39a142c76"/>
      <w:r>
        <w:rPr>
          <w:rFonts w:hint="eastAsia" w:ascii="Times New Roman" w:hAnsi="Times New Roman" w:cs="Times New Roman"/>
          <w:kern w:val="0"/>
          <w:szCs w:val="21"/>
          <w:lang w:val="en-US" w:eastAsia="zh-CN"/>
        </w:rPr>
        <w:t>28.</w:t>
      </w:r>
      <w:r>
        <w:rPr>
          <w:rFonts w:ascii="Times New Roman" w:hAnsi="Times New Roman" w:eastAsia="Times New Roman" w:cs="Times New Roman"/>
          <w:kern w:val="0"/>
          <w:szCs w:val="21"/>
        </w:rPr>
        <w:t>2020</w:t>
      </w:r>
      <w:r>
        <w:rPr>
          <w:rFonts w:ascii="宋体" w:hAnsi="宋体" w:eastAsia="宋体" w:cs="宋体"/>
          <w:kern w:val="0"/>
          <w:szCs w:val="21"/>
        </w:rPr>
        <w:t>年是全面建成小康社会的决胜之年，也是脱贫攻坚的关键之年，要聚焦深度贫困地区攻坚，聚焦特殊贫困人口精准帮扶，聚焦贫困群众脱贫最急需解决的突出问题，改进帮扶政策举措，增强贫困群众获得感。</w:t>
      </w:r>
      <w:r>
        <w:rPr>
          <w:rFonts w:ascii="宋体" w:hAnsi="宋体" w:eastAsia="宋体" w:cs="宋体"/>
          <w:kern w:val="0"/>
          <w:szCs w:val="21"/>
        </w:rPr>
        <w:br w:type="textWrapping"/>
      </w:r>
      <w:r>
        <w:rPr>
          <w:rFonts w:ascii="Times New Roman" w:hAnsi="Times New Roman" w:eastAsia="Times New Roman" w:cs="Times New Roman"/>
          <w:kern w:val="0"/>
          <w:szCs w:val="21"/>
        </w:rPr>
        <w:t xml:space="preserve">   </w:t>
      </w:r>
      <w:r>
        <w:rPr>
          <w:rFonts w:ascii="宋体" w:hAnsi="宋体" w:eastAsia="宋体" w:cs="宋体"/>
          <w:kern w:val="0"/>
          <w:szCs w:val="21"/>
        </w:rPr>
        <w:t>党明确提出，</w:t>
      </w:r>
      <w:r>
        <w:rPr>
          <w:rFonts w:ascii="Times New Roman" w:hAnsi="Times New Roman" w:eastAsia="Times New Roman" w:cs="Times New Roman"/>
          <w:kern w:val="0"/>
          <w:szCs w:val="21"/>
        </w:rPr>
        <w:t>2020</w:t>
      </w:r>
      <w:r>
        <w:rPr>
          <w:rFonts w:ascii="宋体" w:hAnsi="宋体" w:eastAsia="宋体" w:cs="宋体"/>
          <w:kern w:val="0"/>
          <w:szCs w:val="21"/>
        </w:rPr>
        <w:t>年是全面建成小康社会决胜期，要突出抓重点、补短板、强弱项，特别是要坚决打好防范化解重大风险、精准脱贫、污染防治的攻坚战，使全面建成小康社会得到人民认可、经得起历史检验。</w:t>
      </w:r>
      <w:r>
        <w:rPr>
          <w:rFonts w:ascii="Times New Roman" w:hAnsi="Times New Roman" w:eastAsia="Times New Roman" w:cs="Times New Roman"/>
          <w:kern w:val="0"/>
          <w:szCs w:val="21"/>
        </w:rPr>
        <w:t>2020</w:t>
      </w:r>
      <w:r>
        <w:rPr>
          <w:rFonts w:ascii="宋体" w:hAnsi="宋体" w:eastAsia="宋体" w:cs="宋体"/>
          <w:kern w:val="0"/>
          <w:szCs w:val="21"/>
        </w:rPr>
        <w:t>年</w:t>
      </w:r>
      <w:r>
        <w:rPr>
          <w:rFonts w:ascii="Times New Roman" w:hAnsi="Times New Roman" w:eastAsia="Times New Roman" w:cs="Times New Roman"/>
          <w:kern w:val="0"/>
          <w:szCs w:val="21"/>
        </w:rPr>
        <w:t>3</w:t>
      </w:r>
      <w:r>
        <w:rPr>
          <w:rFonts w:ascii="宋体" w:hAnsi="宋体" w:eastAsia="宋体" w:cs="宋体"/>
          <w:kern w:val="0"/>
          <w:szCs w:val="21"/>
        </w:rPr>
        <w:t>月</w:t>
      </w:r>
      <w:r>
        <w:rPr>
          <w:rFonts w:ascii="Times New Roman" w:hAnsi="Times New Roman" w:eastAsia="Times New Roman" w:cs="Times New Roman"/>
          <w:kern w:val="0"/>
          <w:szCs w:val="21"/>
        </w:rPr>
        <w:t>6</w:t>
      </w:r>
      <w:r>
        <w:rPr>
          <w:rFonts w:ascii="宋体" w:hAnsi="宋体" w:eastAsia="宋体" w:cs="宋体"/>
          <w:kern w:val="0"/>
          <w:szCs w:val="21"/>
        </w:rPr>
        <w:t>日，习近平总书记在决战决胜脱贫攻坚座谈会上强调，要克服新冠肺炎疫情影响，凝心聚力打赢脱贫攻坚战，确保如期完成脱贫攻坚目标任务；党中央、国务院指出，要打赢脱贫攻坚战，关键是要充分发挥党的领导核心作用；我们的扶贫开发不能以牺牲生态为代价，探索生态脱贫新路子、让贫困人口从生态建设与修复中得到更多实惠；在脱贫攻坚战中要始终坚持因地制宜，创新体制机制，实现精准扶贫，确保全面建成小康社会。</w:t>
      </w:r>
      <w:r>
        <w:rPr>
          <w:rFonts w:ascii="宋体" w:hAnsi="宋体" w:eastAsia="宋体" w:cs="宋体"/>
          <w:kern w:val="0"/>
          <w:szCs w:val="21"/>
        </w:rPr>
        <w:br w:type="textWrapping"/>
      </w:r>
      <w:r>
        <w:rPr>
          <w:rFonts w:ascii="Times New Roman" w:hAnsi="Times New Roman" w:eastAsia="Times New Roman" w:cs="Times New Roman"/>
          <w:kern w:val="0"/>
          <w:szCs w:val="21"/>
        </w:rPr>
        <w:t xml:space="preserve">    </w:t>
      </w:r>
      <w:r>
        <w:rPr>
          <w:rFonts w:ascii="宋体" w:hAnsi="宋体" w:eastAsia="宋体" w:cs="宋体"/>
          <w:kern w:val="0"/>
          <w:szCs w:val="21"/>
        </w:rPr>
        <w:t>运用唯物辩证法实质与核心的有关知识，说明我国怎样打赢脱贫攻坚战。</w:t>
      </w:r>
      <w:bookmarkEnd w:id="2"/>
      <w:r>
        <w:rPr>
          <w:rFonts w:hint="eastAsia" w:ascii="宋体" w:cs="宋体"/>
          <w:kern w:val="0"/>
          <w:szCs w:val="21"/>
          <w:lang w:eastAsia="zh-CN"/>
        </w:rPr>
        <w:t>（</w:t>
      </w:r>
      <w:r>
        <w:rPr>
          <w:rFonts w:hint="eastAsia" w:ascii="宋体" w:cs="宋体"/>
          <w:kern w:val="0"/>
          <w:szCs w:val="21"/>
          <w:lang w:val="en-US" w:eastAsia="zh-CN"/>
        </w:rPr>
        <w:t>12分）</w:t>
      </w:r>
      <w:r>
        <w:rPr>
          <w:rFonts w:ascii="宋体" w:hAnsi="宋体" w:eastAsia="宋体" w:cs="宋体"/>
          <w:kern w:val="0"/>
          <w:sz w:val="21"/>
          <w:szCs w:val="21"/>
        </w:rPr>
        <w:br w:type="textWrapping"/>
      </w:r>
      <w:bookmarkStart w:id="3" w:name="topic 0a6581f6-0edf-4ccf-b3f5-a3c6a4e713"/>
    </w:p>
    <w:p>
      <w:pPr>
        <w:numPr>
          <w:ilvl w:val="0"/>
          <w:numId w:val="0"/>
        </w:numPr>
        <w:spacing w:line="360" w:lineRule="auto"/>
        <w:textAlignment w:val="center"/>
        <w:rPr>
          <w:rFonts w:ascii="宋体" w:hAnsi="宋体" w:eastAsia="宋体" w:cs="宋体"/>
          <w:kern w:val="0"/>
          <w:szCs w:val="21"/>
        </w:rPr>
      </w:pPr>
      <w:r>
        <w:rPr>
          <w:rFonts w:hint="eastAsia" w:ascii="宋体" w:cs="宋体"/>
          <w:kern w:val="0"/>
          <w:szCs w:val="21"/>
          <w:lang w:val="en-US" w:eastAsia="zh-CN"/>
        </w:rPr>
        <w:t>29.</w:t>
      </w:r>
      <w:r>
        <w:rPr>
          <w:rFonts w:ascii="宋体" w:hAnsi="宋体" w:eastAsia="宋体" w:cs="宋体"/>
          <w:kern w:val="0"/>
          <w:szCs w:val="21"/>
        </w:rPr>
        <w:t>不忘初心，彰显新时代青年作为；勇于担当，书写新时代青春力量。自新冠肺炎疫情出现以来，无数青年主动请战一线，放弃与家人团聚的机会逆行抗“疫”，用行动书写人间大爱。他们表现出的热血、乐观、通达，让我们看到了蓬勃朝气和青春之力。他们以“最美逆行”护佑家与国，用实际行动诠释青春无悔，以坚守彰显青春本色。</w:t>
      </w:r>
    </w:p>
    <w:p>
      <w:pPr>
        <w:numPr>
          <w:ilvl w:val="0"/>
          <w:numId w:val="0"/>
        </w:numPr>
        <w:spacing w:line="360" w:lineRule="auto"/>
        <w:ind w:firstLine="420" w:firstLineChars="200"/>
        <w:textAlignment w:val="center"/>
        <w:rPr>
          <w:rFonts w:ascii="宋体" w:hAnsi="宋体" w:eastAsia="宋体" w:cs="宋体"/>
          <w:kern w:val="0"/>
          <w:szCs w:val="21"/>
        </w:rPr>
      </w:pPr>
      <w:r>
        <w:rPr>
          <w:rFonts w:ascii="宋体" w:hAnsi="宋体" w:eastAsia="宋体" w:cs="宋体"/>
          <w:kern w:val="0"/>
          <w:szCs w:val="21"/>
        </w:rPr>
        <w:t>“青”力而为，是一种奋斗、一种责任，更是一种精神。一百多年前以“爱国、进步、民主、科学”为核心内容的五四精神，激励当时那些年轻的先驱们为民族的独立解放、国家富强，拋头颅，洒热血。与五四精神遥相呼应的“奉献、友爱、互助、进步”的志愿精神，正在激励着新时代中国青年成为我国在大型活动、应急服务方面不可或缺的一支力量。各行各业的青年志愿者经过紧急培训，纷纷奔赴各条抗疫一线。这也是一种逆行，一种“不计报酬、不论生死”的奉献精神，让人们看到了热情和希望，增强了战胜疫情的信心胜负之征，精神先见。广大青年表现出的这种担当、奉献、奋斗等“青”力而为的精神，汇聚成了激情澎湃的青春力量，让青春在战“疫”中闪光，也为新时代青年标注了前行的坐标和航向。</w:t>
      </w:r>
    </w:p>
    <w:p>
      <w:pPr>
        <w:numPr>
          <w:ilvl w:val="0"/>
          <w:numId w:val="0"/>
        </w:numPr>
        <w:spacing w:line="360" w:lineRule="auto"/>
        <w:ind w:firstLine="420" w:firstLineChars="200"/>
        <w:textAlignment w:val="center"/>
        <w:rPr>
          <w:rFonts w:ascii="宋体" w:hAnsi="宋体" w:eastAsia="宋体" w:cs="宋体"/>
          <w:b w:val="0"/>
          <w:bCs w:val="0"/>
          <w:kern w:val="0"/>
          <w:sz w:val="21"/>
          <w:szCs w:val="21"/>
        </w:rPr>
      </w:pPr>
      <w:r>
        <w:rPr>
          <w:rFonts w:ascii="宋体" w:hAnsi="宋体" w:eastAsia="宋体" w:cs="宋体"/>
          <w:b w:val="0"/>
          <w:bCs w:val="0"/>
          <w:kern w:val="0"/>
          <w:szCs w:val="21"/>
        </w:rPr>
        <w:t>广大青年用实际行动使自己的青春在战“疫”中闪光。请运用价值观的知识加以</w:t>
      </w:r>
      <w:r>
        <w:rPr>
          <w:rFonts w:hint="eastAsia" w:ascii="宋体" w:cs="宋体"/>
          <w:b w:val="0"/>
          <w:bCs w:val="0"/>
          <w:kern w:val="0"/>
          <w:szCs w:val="21"/>
          <w:lang w:val="en-US" w:eastAsia="zh-CN"/>
        </w:rPr>
        <w:t>说</w:t>
      </w:r>
      <w:r>
        <w:rPr>
          <w:rFonts w:ascii="宋体" w:hAnsi="宋体" w:eastAsia="宋体" w:cs="宋体"/>
          <w:b w:val="0"/>
          <w:bCs w:val="0"/>
          <w:kern w:val="0"/>
          <w:szCs w:val="21"/>
        </w:rPr>
        <w:t>明。</w:t>
      </w:r>
      <w:bookmarkEnd w:id="3"/>
      <w:r>
        <w:rPr>
          <w:rFonts w:hint="eastAsia" w:ascii="宋体" w:cs="宋体"/>
          <w:b w:val="0"/>
          <w:bCs w:val="0"/>
          <w:kern w:val="0"/>
          <w:szCs w:val="21"/>
          <w:lang w:eastAsia="zh-CN"/>
        </w:rPr>
        <w:t>（</w:t>
      </w:r>
      <w:r>
        <w:rPr>
          <w:rFonts w:hint="eastAsia" w:ascii="宋体" w:cs="宋体"/>
          <w:b w:val="0"/>
          <w:bCs w:val="0"/>
          <w:kern w:val="0"/>
          <w:szCs w:val="21"/>
          <w:lang w:val="en-US" w:eastAsia="zh-CN"/>
        </w:rPr>
        <w:t>16分）</w:t>
      </w:r>
      <w:r>
        <w:rPr>
          <w:rFonts w:ascii="宋体" w:hAnsi="宋体" w:eastAsia="宋体" w:cs="宋体"/>
          <w:b w:val="0"/>
          <w:bCs w:val="0"/>
          <w:kern w:val="0"/>
          <w:sz w:val="21"/>
          <w:szCs w:val="21"/>
        </w:rPr>
        <w:br w:type="textWrapping"/>
      </w:r>
    </w:p>
    <w:sectPr>
      <w:footerReference r:id="rId3" w:type="default"/>
      <w:footerReference r:id="rId4" w:type="even"/>
      <w:pgSz w:w="11906" w:h="16838"/>
      <w:pgMar w:top="900" w:right="1997" w:bottom="900" w:left="1997" w:header="500" w:footer="500" w:gutter="0"/>
      <w:cols w:space="425" w:num="1" w:sep="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4A42BEA"/>
    <w:rsid w:val="55007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qFormat/>
    <w:uiPriority w:val="1"/>
    <w:rPr>
      <w:rFonts w:ascii="Cambria Math" w:hAnsi="宋体" w:eastAsia="宋体" w:cs="Cambria Math"/>
    </w:rPr>
  </w:style>
  <w:style w:type="table" w:default="1" w:styleId="5">
    <w:name w:val="Normal Table"/>
    <w:semiHidden/>
    <w:unhideWhenUsed/>
    <w:qFormat/>
    <w:uiPriority w:val="99"/>
    <w:rPr>
      <w:rFonts w:ascii="Cambria Math" w:hAnsi="宋体" w:eastAsia="宋体" w:cs="Cambria Math"/>
    </w:rPr>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rFonts w:ascii="Cambria Math" w:hAnsi="宋体" w:eastAsia="宋体" w:cs="Cambria Math"/>
      <w:sz w:val="18"/>
      <w:szCs w:val="18"/>
    </w:rPr>
  </w:style>
  <w:style w:type="paragraph" w:styleId="3">
    <w:name w:val="footer"/>
    <w:basedOn w:val="1"/>
    <w:link w:val="9"/>
    <w:unhideWhenUsed/>
    <w:qFormat/>
    <w:uiPriority w:val="99"/>
    <w:pPr>
      <w:tabs>
        <w:tab w:val="center" w:pos="4153"/>
        <w:tab w:val="right" w:pos="8306"/>
      </w:tabs>
      <w:snapToGrid w:val="0"/>
    </w:pPr>
    <w:rPr>
      <w:rFonts w:ascii="Cambria Math" w:hAnsi="宋体" w:eastAsia="宋体" w:cs="Cambria Math"/>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6">
    <w:name w:val="Table Grid"/>
    <w:basedOn w:val="5"/>
    <w:qFormat/>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7"/>
    <w:link w:val="4"/>
    <w:uiPriority w:val="99"/>
    <w:rPr>
      <w:rFonts w:ascii="Cambria Math" w:hAnsi="宋体" w:eastAsia="宋体" w:cs="Cambria Math"/>
      <w:sz w:val="18"/>
      <w:szCs w:val="18"/>
    </w:rPr>
  </w:style>
  <w:style w:type="character" w:customStyle="1" w:styleId="9">
    <w:name w:val="页脚 Char"/>
    <w:basedOn w:val="7"/>
    <w:link w:val="3"/>
    <w:uiPriority w:val="99"/>
    <w:rPr>
      <w:rFonts w:ascii="Cambria Math" w:hAnsi="宋体" w:eastAsia="宋体" w:cs="Cambria Math"/>
      <w:sz w:val="18"/>
      <w:szCs w:val="18"/>
    </w:rPr>
  </w:style>
  <w:style w:type="character" w:customStyle="1" w:styleId="10">
    <w:name w:val="批注框文本 Char"/>
    <w:basedOn w:val="7"/>
    <w:link w:val="2"/>
    <w:semiHidden/>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kern w:val="0"/>
      <w:sz w:val="22"/>
      <w:szCs w:val="22"/>
      <w:lang w:val="en-US" w:eastAsia="zh-CN" w:bidi="ar-SA"/>
    </w:rPr>
  </w:style>
  <w:style w:type="character" w:customStyle="1" w:styleId="12">
    <w:name w:val="无间隔 Char"/>
    <w:basedOn w:val="7"/>
    <w:link w:val="11"/>
    <w:qFormat/>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rPr>
      <w:rFonts w:ascii="Cambria Math" w:hAnsi="宋体" w:eastAsia="宋体" w:cs="Cambria Math"/>
    </w:rPr>
  </w:style>
  <w:style w:type="character" w:customStyle="1" w:styleId="14">
    <w:name w:val="Subtle Emphasis"/>
    <w:basedOn w:val="7"/>
    <w:qFormat/>
    <w:uiPriority w:val="19"/>
    <w:rPr>
      <w:rFonts w:ascii="Cambria Math" w:hAnsi="宋体" w:eastAsia="宋体" w:cs="Cambria Math"/>
      <w:i/>
      <w:iCs/>
      <w:color w:val="7F7F7F" w:themeColor="text1" w:themeTint="7F"/>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xtzj xmlns="http://schemas.microsoft.com/vsto/xtzj">
  <dataContent>aa4447fab-b99f-4012-b0a3-e9c4be52acaf;1f537e5b5-18de-4a43-a4bb-59545d8d8d94,06c966664-305c-4293-a12c-57b58727c3fc,d8f530ade-55c9-41d2-835d-ae6e971081ab,b1a1aab27-4b82-4892-a93b-cd09c20fea23,f639cd69e-f89a-4f06-8c4c-2415c6d30197,5436af8b8-80ba-4771-9c55-2d32281d3b3b,b5799eb3d-e2d1-4ae0-8cd5-c3d06893e998,2f60e6120-2cc8-4bc8-9bf0-755975d34047,dff411cc0-628b-495d-89fd-82eedebc3889,c3e964989-a578-4b9c-babb-883dae1b6833,e59652b8f-184f-4008-97b4-d40d85597833,fec700aa8-2e1f-4482-8091-60fb80510811,d2301e732-00c3-4253-bfc3-befb21965620,68c9e237d-90fc-4f5f-947d-72f48bd7b0e0,bf1323ab3-8b27-4951-afc1-65ef7d7fe694,1dc41836c-2f9b-44ae-9094-4ee1a266c94c,9be67c626-6d2f-470e-a24a-cde3cca65cbd,82c7fdad2-6725-41c5-bc6f-5a530ed2a8da,1c232e68d-0597-412a-833c-a8c860606d46,31f0d5550-705a-4988-a3d8-d61c70fc4900,2d658274d-7729-4e68-9d19-99475a5d7fc1,ef31e0765-8a77-46d3-9558-e00f0ab4e9e2,cff0ae070-384d-49b7-a112-fdfb82b00cbc,36112c351-1ff3-4164-869e-eb6b392855c0,8b09da6a7-2439-41d3-b3cb-41251d1265eb,29a51d800-4953-4f52-ad0b-308ebef499c3,b9549f53d-74f9-439a-a4a6-a885324e0184,d8b01a00d-c38f-4481-ab72-dbb3279bbc64,eca746ee2-ed12-4478-b1f1-9b4323053fed,</dataContent>
</xtzj>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D0EBA-54FB-4B79-89EF-9240A6055C5F}">
  <ds:schemaRefs/>
</ds:datastoreItem>
</file>

<file path=customXml/itemProps3.xml><?xml version="1.0" encoding="utf-8"?>
<ds:datastoreItem xmlns:ds="http://schemas.openxmlformats.org/officeDocument/2006/customXml" ds:itemID="{b0f5cd39-4f2b-4b3d-b3ba-5a1bd709d956}">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1</Pages>
  <Words>0</Words>
  <Characters>0</Characters>
  <Lines>0</Lines>
  <Paragraphs>0</Paragraphs>
  <TotalTime>312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Administrator</cp:lastModifiedBy>
  <dcterms:modified xsi:type="dcterms:W3CDTF">2022-06-02T11:43:48Z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